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7" w:rsidRDefault="00450117" w:rsidP="00450117">
      <w:pPr>
        <w:tabs>
          <w:tab w:val="left" w:pos="2971"/>
          <w:tab w:val="center" w:pos="49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A2D7AF" wp14:editId="3839171D">
            <wp:extent cx="1434162" cy="1020278"/>
            <wp:effectExtent l="0" t="0" r="0" b="8890"/>
            <wp:docPr id="3" name="Рисунок 3" descr="https://ot66.ru/uploadedFiles/newsimages/big/medosmotr.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66.ru/uploadedFiles/newsimages/big/medosmotr.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59" cy="10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17" w:rsidRDefault="00450117" w:rsidP="00140DC5">
      <w:pPr>
        <w:tabs>
          <w:tab w:val="left" w:pos="2971"/>
          <w:tab w:val="center" w:pos="49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C5" w:rsidRPr="00140DC5" w:rsidRDefault="00140DC5" w:rsidP="00140DC5">
      <w:pPr>
        <w:tabs>
          <w:tab w:val="left" w:pos="2971"/>
          <w:tab w:val="center" w:pos="494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0DC5">
        <w:rPr>
          <w:rFonts w:ascii="Times New Roman" w:hAnsi="Times New Roman" w:cs="Times New Roman"/>
          <w:b/>
          <w:sz w:val="24"/>
          <w:szCs w:val="24"/>
        </w:rPr>
        <w:t>ИНФОРМАЦИОННЫЙ ЛИСТОК</w:t>
      </w:r>
    </w:p>
    <w:p w:rsidR="00AA66F2" w:rsidRPr="00140DC5" w:rsidRDefault="005F69F4" w:rsidP="00140D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66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направления на психиатрическое освидетельствование</w:t>
      </w:r>
      <w:r w:rsidRPr="00140D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педагогических работников</w:t>
      </w:r>
    </w:p>
    <w:p w:rsidR="00680D33" w:rsidRDefault="00680D33" w:rsidP="00680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D33" w:rsidRPr="00141313" w:rsidRDefault="00680D33" w:rsidP="00680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1 сентября 2022 года</w:t>
      </w: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порядок проведения </w:t>
      </w: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психиатрического</w:t>
      </w:r>
      <w:r w:rsidRPr="00AA66F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освидетельствование</w:t>
      </w: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определяется </w:t>
      </w: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приказом Минздр</w:t>
      </w: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ава России от 20.05.2022</w:t>
      </w:r>
      <w:r w:rsidR="00141313"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г.</w:t>
      </w: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№342н</w:t>
      </w:r>
      <w:r w:rsidR="0045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Порядок)</w:t>
      </w:r>
      <w:r w:rsidRPr="00141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313" w:rsidRPr="00520E46" w:rsidRDefault="00680D33" w:rsidP="00141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80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Психиатрическое освидетельствование</w:t>
      </w:r>
      <w:r w:rsidRPr="0014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педагогических работников</w:t>
      </w:r>
      <w:r w:rsidRPr="00680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</w:t>
      </w:r>
      <w:r w:rsidR="00141313" w:rsidRPr="00141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E4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 трудоустройстве до прохождения предварительного медосмотра.</w:t>
      </w:r>
    </w:p>
    <w:p w:rsidR="00141313" w:rsidRPr="00141313" w:rsidRDefault="00141313" w:rsidP="00141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врачебной комиссии, проводившей такое освидетельствование, работник должен предъявить при предварительном медосмотре. </w:t>
      </w:r>
    </w:p>
    <w:p w:rsidR="00680D33" w:rsidRPr="00520E46" w:rsidRDefault="00141313" w:rsidP="00141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Повторно проходить психиатрическое освидетельствование не требуется, если работник поступает на работу по виду деятельности, по которому ранее его проходил (не позднее двух лет), и по состоянию психического здоровья был пригоден к работе.</w:t>
      </w:r>
    </w:p>
    <w:p w:rsidR="00141313" w:rsidRPr="00141313" w:rsidRDefault="00141313" w:rsidP="001413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Работников не прошедших психиатрическое освидетельствование после 01.09.2022г. необходимо направить</w:t>
      </w:r>
      <w:bookmarkStart w:id="0" w:name="_GoBack"/>
      <w:bookmarkEnd w:id="0"/>
      <w:r w:rsidRPr="00520E4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психиатрическое освидетельствование</w:t>
      </w:r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7" w:history="1">
        <w:r w:rsidRPr="0014131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220</w:t>
        </w:r>
      </w:hyperlink>
      <w:r w:rsidRPr="001413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(при их наличии).</w:t>
      </w:r>
    </w:p>
    <w:p w:rsidR="00141313" w:rsidRPr="00AA66F2" w:rsidRDefault="00141313" w:rsidP="0014131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66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работников.</w:t>
      </w:r>
      <w:r w:rsidRPr="0014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40DC5" w:rsidRPr="00140DC5" w:rsidRDefault="00140DC5" w:rsidP="00140DC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66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направления на психиатрическое освидетельствование следующий. Заключите </w:t>
      </w:r>
      <w:hyperlink r:id="rId8" w:history="1">
        <w:r w:rsidRPr="00AA66F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договор</w:t>
        </w:r>
      </w:hyperlink>
      <w:r w:rsidRPr="00AA66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лицензированной медицинской организацией, в которой создана соответствующая </w:t>
      </w:r>
      <w:hyperlink r:id="rId9" w:history="1">
        <w:r w:rsidRPr="00AA66F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врачебная комиссия</w:t>
        </w:r>
      </w:hyperlink>
      <w:r w:rsidRPr="00AA66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Выдайте работнику </w:t>
      </w:r>
      <w:hyperlink r:id="rId10" w:history="1">
        <w:r w:rsidRPr="00AA66F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направление</w:t>
        </w:r>
      </w:hyperlink>
      <w:r w:rsidRPr="00AA66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Сохраните за ним место работы и средний заработок на время прохождения освидетельствования.</w:t>
      </w:r>
    </w:p>
    <w:p w:rsidR="00140DC5" w:rsidRPr="00140DC5" w:rsidRDefault="00140DC5" w:rsidP="00140D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0DC5">
        <w:rPr>
          <w:rFonts w:ascii="Times New Roman" w:hAnsi="Times New Roman" w:cs="Times New Roman"/>
          <w:sz w:val="24"/>
          <w:szCs w:val="24"/>
        </w:rPr>
        <w:t>П</w:t>
      </w:r>
      <w:r w:rsidRPr="00140DC5">
        <w:rPr>
          <w:rFonts w:ascii="Times New Roman" w:hAnsi="Times New Roman" w:cs="Times New Roman"/>
          <w:sz w:val="24"/>
          <w:szCs w:val="24"/>
        </w:rPr>
        <w:t>сихиатрические освидетельствования осуществляются за счет средств работодателя, в том числе при приеме на работу (ч.9 ст. 220 ТК РФ).</w:t>
      </w:r>
    </w:p>
    <w:p w:rsidR="00140DC5" w:rsidRPr="00140DC5" w:rsidRDefault="00140DC5" w:rsidP="00140D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DC5">
        <w:rPr>
          <w:rFonts w:ascii="Times New Roman" w:hAnsi="Times New Roman" w:cs="Times New Roman"/>
          <w:sz w:val="24"/>
          <w:szCs w:val="24"/>
        </w:rPr>
        <w:t xml:space="preserve">Направление можно будет формировать в форме электронного документа с использованием простых электронных подписей работодателя и работника (при наличии технической возможности). Работодатель должен будет организовать учет выданных направлений, в том числе в форме электронного документа (п. 6 Порядка). Для прохождения освидетельствования работник должен будет предоставить медицинской организации, куда направляется не только направление и паспорт, но и СНИЛС, а также заключения, выданные по результатам обязательных предварительных и или (периодических) медосмотров (при наличии) (п. 7 Порядка). По окончании осуществления освидетельствования медицинская организация оформит медицинское заключение. В нем будет отражена пригодность работника к осуществлению педагогической деятельности. В порядке также устанавливаются требования к данному документу (заключению). Заключение будет составляться в 3- х экземплярах, один из которых не позднее 3 рабочих дней со дня принятия врачебной комиссией решения о признании работника пригодным или непригодным к выполнению вида деятельности, будет выдаваться работнику под подпись. Второй экземпляр будет храниться в медицинской организации, а третий - направляться работодателю, но при наличии согласия работника. При наличии технической возможности выдавать заключения можно будет в форме электронного документа. </w:t>
      </w:r>
    </w:p>
    <w:sectPr w:rsidR="00140DC5" w:rsidRPr="00140DC5" w:rsidSect="0045011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19B"/>
    <w:multiLevelType w:val="hybridMultilevel"/>
    <w:tmpl w:val="D848C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75A"/>
    <w:multiLevelType w:val="hybridMultilevel"/>
    <w:tmpl w:val="17BCDA56"/>
    <w:lvl w:ilvl="0" w:tplc="61905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1096F"/>
    <w:multiLevelType w:val="hybridMultilevel"/>
    <w:tmpl w:val="ADC63454"/>
    <w:lvl w:ilvl="0" w:tplc="F5FA1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B14512"/>
    <w:multiLevelType w:val="hybridMultilevel"/>
    <w:tmpl w:val="47B8F17C"/>
    <w:lvl w:ilvl="0" w:tplc="8116AEA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424D4"/>
    <w:multiLevelType w:val="hybridMultilevel"/>
    <w:tmpl w:val="821A8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3DA"/>
    <w:multiLevelType w:val="hybridMultilevel"/>
    <w:tmpl w:val="15C6A5CC"/>
    <w:lvl w:ilvl="0" w:tplc="A58684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632E7"/>
    <w:multiLevelType w:val="hybridMultilevel"/>
    <w:tmpl w:val="F53A3BD6"/>
    <w:lvl w:ilvl="0" w:tplc="372E5E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1D"/>
    <w:rsid w:val="00140DC5"/>
    <w:rsid w:val="00141313"/>
    <w:rsid w:val="00450117"/>
    <w:rsid w:val="00520E46"/>
    <w:rsid w:val="005F69F4"/>
    <w:rsid w:val="00680D33"/>
    <w:rsid w:val="008C27D3"/>
    <w:rsid w:val="00AA66F2"/>
    <w:rsid w:val="00AC6007"/>
    <w:rsid w:val="00BB1ED2"/>
    <w:rsid w:val="00E3379F"/>
    <w:rsid w:val="00E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C1D"/>
    <w:rPr>
      <w:color w:val="0000FF" w:themeColor="hyperlink"/>
      <w:u w:val="single"/>
    </w:rPr>
  </w:style>
  <w:style w:type="paragraph" w:customStyle="1" w:styleId="ConsPlusNormal">
    <w:name w:val="ConsPlusNormal"/>
    <w:rsid w:val="00EA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C1D"/>
    <w:rPr>
      <w:color w:val="0000FF" w:themeColor="hyperlink"/>
      <w:u w:val="single"/>
    </w:rPr>
  </w:style>
  <w:style w:type="paragraph" w:customStyle="1" w:styleId="ConsPlusNormal">
    <w:name w:val="ConsPlusNormal"/>
    <w:rsid w:val="00EA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905&amp;date=25.01.2023&amp;dst=10001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429&amp;dst=2754&amp;field=134&amp;date=25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7970&amp;date=25.01.2023&amp;dst=10002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7970&amp;date=25.01.2023&amp;dst=10001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2023-01-26T07:32:00Z</cp:lastPrinted>
  <dcterms:created xsi:type="dcterms:W3CDTF">2023-01-25T10:49:00Z</dcterms:created>
  <dcterms:modified xsi:type="dcterms:W3CDTF">2023-01-26T07:32:00Z</dcterms:modified>
</cp:coreProperties>
</file>