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2D" w:rsidRPr="00B6332D" w:rsidRDefault="00B6332D" w:rsidP="00B6332D">
      <w:pPr>
        <w:shd w:val="clear" w:color="auto" w:fill="FFFFFF"/>
        <w:jc w:val="center"/>
        <w:rPr>
          <w:bCs/>
          <w:color w:val="000000"/>
          <w:sz w:val="36"/>
          <w:szCs w:val="36"/>
        </w:rPr>
      </w:pPr>
      <w:r w:rsidRPr="00B6332D">
        <w:rPr>
          <w:bCs/>
          <w:color w:val="000000"/>
          <w:sz w:val="36"/>
          <w:szCs w:val="36"/>
        </w:rPr>
        <w:t>Положение об электронной</w:t>
      </w:r>
    </w:p>
    <w:p w:rsidR="00B6332D" w:rsidRPr="00B6332D" w:rsidRDefault="00B6332D" w:rsidP="00B6332D">
      <w:pPr>
        <w:shd w:val="clear" w:color="auto" w:fill="FFFFFF"/>
        <w:jc w:val="center"/>
        <w:rPr>
          <w:bCs/>
          <w:color w:val="000000"/>
          <w:sz w:val="36"/>
          <w:szCs w:val="36"/>
        </w:rPr>
      </w:pPr>
      <w:r w:rsidRPr="00B6332D">
        <w:rPr>
          <w:bCs/>
          <w:color w:val="000000"/>
          <w:sz w:val="36"/>
          <w:szCs w:val="36"/>
        </w:rPr>
        <w:t xml:space="preserve"> Доске Почета Сочинской городской организации Профсоюза образования и науки.</w:t>
      </w:r>
    </w:p>
    <w:p w:rsidR="00B6332D" w:rsidRPr="00B6332D" w:rsidRDefault="00B6332D" w:rsidP="00B6332D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6332D" w:rsidRPr="00B6332D" w:rsidRDefault="00B6332D" w:rsidP="00B6332D">
      <w:pPr>
        <w:numPr>
          <w:ilvl w:val="0"/>
          <w:numId w:val="5"/>
        </w:numPr>
        <w:shd w:val="clear" w:color="auto" w:fill="FFFFFF"/>
        <w:contextualSpacing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B6332D">
        <w:rPr>
          <w:rFonts w:eastAsiaTheme="minorEastAsia"/>
          <w:b/>
          <w:bCs/>
          <w:color w:val="000000"/>
          <w:sz w:val="28"/>
          <w:szCs w:val="28"/>
        </w:rPr>
        <w:t>Общие положения.</w:t>
      </w:r>
    </w:p>
    <w:p w:rsidR="00B6332D" w:rsidRPr="00B6332D" w:rsidRDefault="00B6332D" w:rsidP="00B6332D">
      <w:pPr>
        <w:shd w:val="clear" w:color="auto" w:fill="FFFFFF"/>
        <w:ind w:left="4110"/>
        <w:contextualSpacing/>
        <w:jc w:val="both"/>
        <w:rPr>
          <w:rFonts w:eastAsiaTheme="minorEastAsia"/>
          <w:b/>
          <w:color w:val="000000"/>
          <w:sz w:val="28"/>
          <w:szCs w:val="28"/>
        </w:rPr>
      </w:pPr>
    </w:p>
    <w:p w:rsidR="00B6332D" w:rsidRPr="00B6332D" w:rsidRDefault="00B6332D" w:rsidP="00B6332D">
      <w:pPr>
        <w:shd w:val="clear" w:color="auto" w:fill="FFFFFF"/>
        <w:ind w:left="-284" w:right="283"/>
        <w:jc w:val="both"/>
        <w:rPr>
          <w:color w:val="000000"/>
          <w:sz w:val="28"/>
          <w:szCs w:val="28"/>
          <w:lang w:eastAsia="en-US"/>
        </w:rPr>
      </w:pPr>
      <w:r w:rsidRPr="00B6332D">
        <w:rPr>
          <w:color w:val="000000"/>
          <w:sz w:val="28"/>
          <w:szCs w:val="28"/>
          <w:lang w:eastAsia="en-US"/>
        </w:rPr>
        <w:t xml:space="preserve">1.1.   Настоящее Положение устанавливает порядок занесения на электронную Доску Почёта работников образовательных организаций г. Сочи (далее Доска Почета), членов первичных профсоюзных организаций, входящих в состав Сочинской городской организации Профсоюза образования и науки. </w:t>
      </w:r>
    </w:p>
    <w:p w:rsidR="00B6332D" w:rsidRPr="00B6332D" w:rsidRDefault="00B6332D" w:rsidP="00B6332D">
      <w:pPr>
        <w:shd w:val="clear" w:color="auto" w:fill="FFFFFF"/>
        <w:ind w:left="-284" w:right="283"/>
        <w:jc w:val="both"/>
        <w:rPr>
          <w:color w:val="000000"/>
          <w:sz w:val="28"/>
          <w:szCs w:val="28"/>
          <w:lang w:eastAsia="en-US"/>
        </w:rPr>
      </w:pPr>
      <w:r w:rsidRPr="00B6332D">
        <w:rPr>
          <w:color w:val="000000"/>
          <w:sz w:val="28"/>
          <w:szCs w:val="28"/>
          <w:lang w:eastAsia="en-US"/>
        </w:rPr>
        <w:t>1.2. На Доску Почета размещаются фотографии не только педагогических работников, но и работников иных должностей по Штатному расписанию образовательной организации.</w:t>
      </w:r>
    </w:p>
    <w:p w:rsidR="00B6332D" w:rsidRPr="00B6332D" w:rsidRDefault="00B6332D" w:rsidP="00B6332D">
      <w:pPr>
        <w:shd w:val="clear" w:color="auto" w:fill="FFFFFF"/>
        <w:ind w:left="-284" w:right="283"/>
        <w:jc w:val="both"/>
        <w:rPr>
          <w:b/>
          <w:bCs/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t>1.3</w:t>
      </w:r>
      <w:bookmarkStart w:id="0" w:name="_GoBack"/>
      <w:r w:rsidRPr="00B6332D">
        <w:rPr>
          <w:b/>
          <w:bCs/>
          <w:color w:val="000000"/>
          <w:sz w:val="28"/>
          <w:szCs w:val="28"/>
        </w:rPr>
        <w:t>. Занесение на Доску Почёта является формой морального поощрения за:</w:t>
      </w:r>
    </w:p>
    <w:p w:rsidR="00B6332D" w:rsidRPr="00B6332D" w:rsidRDefault="00B6332D" w:rsidP="00B6332D">
      <w:pPr>
        <w:numPr>
          <w:ilvl w:val="0"/>
          <w:numId w:val="3"/>
        </w:numPr>
        <w:ind w:left="-284" w:right="283" w:firstLine="0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B6332D">
        <w:rPr>
          <w:rFonts w:eastAsiaTheme="minorEastAsia"/>
          <w:b/>
          <w:bCs/>
          <w:sz w:val="28"/>
          <w:szCs w:val="28"/>
        </w:rPr>
        <w:t>достижение высокого профессионального мастерства и результатов труда в деле обучения, воспитания, развития обучающихся и воспитанников, совершенствования профессионального уровня педагогических работников образования, в сфере образовательного менеджмента, создание условий для функционирования образовательной организации;</w:t>
      </w:r>
    </w:p>
    <w:p w:rsidR="00B6332D" w:rsidRPr="00B6332D" w:rsidRDefault="00B6332D" w:rsidP="00B6332D">
      <w:pPr>
        <w:numPr>
          <w:ilvl w:val="0"/>
          <w:numId w:val="3"/>
        </w:numPr>
        <w:ind w:left="-284" w:right="283" w:firstLine="0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B6332D">
        <w:rPr>
          <w:rFonts w:eastAsiaTheme="minorEastAsia"/>
          <w:b/>
          <w:bCs/>
          <w:sz w:val="28"/>
          <w:szCs w:val="28"/>
        </w:rPr>
        <w:t>личный вклад в решение актуальных задач развития образовательной организацией;</w:t>
      </w:r>
    </w:p>
    <w:p w:rsidR="00B6332D" w:rsidRPr="00B6332D" w:rsidRDefault="00B6332D" w:rsidP="00B6332D">
      <w:pPr>
        <w:numPr>
          <w:ilvl w:val="0"/>
          <w:numId w:val="3"/>
        </w:numPr>
        <w:ind w:left="-284" w:right="283" w:firstLine="0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B6332D">
        <w:rPr>
          <w:rFonts w:eastAsiaTheme="minorEastAsia"/>
          <w:b/>
          <w:bCs/>
          <w:sz w:val="28"/>
          <w:szCs w:val="28"/>
        </w:rPr>
        <w:t>победы в конкурсах профессионального мастерства на муниципальном, краевом и иных уровнях;</w:t>
      </w:r>
    </w:p>
    <w:p w:rsidR="00B6332D" w:rsidRPr="00B6332D" w:rsidRDefault="00B6332D" w:rsidP="00B6332D">
      <w:pPr>
        <w:numPr>
          <w:ilvl w:val="0"/>
          <w:numId w:val="3"/>
        </w:numPr>
        <w:ind w:left="-284" w:right="283" w:firstLine="0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B6332D">
        <w:rPr>
          <w:rFonts w:eastAsiaTheme="minorEastAsia"/>
          <w:b/>
          <w:bCs/>
          <w:sz w:val="28"/>
          <w:szCs w:val="28"/>
        </w:rPr>
        <w:t>награждение государственными наградами и присвоение почетных званий Российской Федерации;</w:t>
      </w:r>
    </w:p>
    <w:p w:rsidR="00B6332D" w:rsidRPr="00B6332D" w:rsidRDefault="00B6332D" w:rsidP="00B6332D">
      <w:pPr>
        <w:numPr>
          <w:ilvl w:val="0"/>
          <w:numId w:val="3"/>
        </w:numPr>
        <w:shd w:val="clear" w:color="auto" w:fill="FFFFFF"/>
        <w:ind w:left="-284" w:right="283" w:firstLine="0"/>
        <w:contextualSpacing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B6332D">
        <w:rPr>
          <w:rFonts w:eastAsiaTheme="minorEastAsia"/>
          <w:b/>
          <w:bCs/>
          <w:color w:val="000000"/>
          <w:sz w:val="28"/>
          <w:szCs w:val="28"/>
        </w:rPr>
        <w:t>руководство учащимися, занявшими призовые места на региональных, всероссийских и международных конкурсах, выставках, олимпиадах;</w:t>
      </w:r>
    </w:p>
    <w:p w:rsidR="00B6332D" w:rsidRPr="00B6332D" w:rsidRDefault="00B6332D" w:rsidP="00B6332D">
      <w:pPr>
        <w:numPr>
          <w:ilvl w:val="0"/>
          <w:numId w:val="3"/>
        </w:numPr>
        <w:shd w:val="clear" w:color="auto" w:fill="FFFFFF"/>
        <w:ind w:left="-284" w:right="283" w:firstLine="0"/>
        <w:contextualSpacing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B6332D">
        <w:rPr>
          <w:rFonts w:eastAsiaTheme="minorEastAsia"/>
          <w:b/>
          <w:bCs/>
          <w:color w:val="000000"/>
          <w:sz w:val="28"/>
          <w:szCs w:val="28"/>
        </w:rPr>
        <w:t>успехи в организации финансово-хозяйственной деятельности, развитии и укреплении материально-технической базы образовательных организаций;</w:t>
      </w:r>
    </w:p>
    <w:p w:rsidR="00B6332D" w:rsidRPr="00B6332D" w:rsidRDefault="00B6332D" w:rsidP="00B6332D">
      <w:pPr>
        <w:numPr>
          <w:ilvl w:val="0"/>
          <w:numId w:val="3"/>
        </w:numPr>
        <w:shd w:val="clear" w:color="auto" w:fill="FFFFFF"/>
        <w:ind w:left="-284" w:right="283" w:firstLine="0"/>
        <w:contextualSpacing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B6332D">
        <w:rPr>
          <w:rFonts w:eastAsiaTheme="minorEastAsia"/>
          <w:b/>
          <w:bCs/>
          <w:color w:val="000000"/>
          <w:sz w:val="28"/>
          <w:szCs w:val="28"/>
        </w:rPr>
        <w:t>достижения в учебной, воспитательной, культурно-творческой, спортивной, общественной и иной деятельности;</w:t>
      </w:r>
    </w:p>
    <w:p w:rsidR="00B6332D" w:rsidRPr="00B6332D" w:rsidRDefault="00B6332D" w:rsidP="00B6332D">
      <w:pPr>
        <w:numPr>
          <w:ilvl w:val="0"/>
          <w:numId w:val="3"/>
        </w:numPr>
        <w:shd w:val="clear" w:color="auto" w:fill="FFFFFF"/>
        <w:ind w:left="-284" w:right="283" w:firstLine="0"/>
        <w:contextualSpacing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B6332D">
        <w:rPr>
          <w:rFonts w:eastAsiaTheme="minorEastAsia"/>
          <w:b/>
          <w:bCs/>
          <w:color w:val="000000"/>
          <w:sz w:val="28"/>
          <w:szCs w:val="28"/>
        </w:rPr>
        <w:t>иные личные заслуги и достижения в деятельности образовательной организации.</w:t>
      </w:r>
    </w:p>
    <w:bookmarkEnd w:id="0"/>
    <w:p w:rsidR="00B6332D" w:rsidRPr="00B6332D" w:rsidRDefault="00B6332D" w:rsidP="00B6332D">
      <w:pPr>
        <w:shd w:val="clear" w:color="auto" w:fill="FFFFFF"/>
        <w:ind w:left="-284" w:right="283"/>
        <w:jc w:val="both"/>
        <w:rPr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t>1.4. На Доску Почёта заносятся фотографии:</w:t>
      </w:r>
    </w:p>
    <w:p w:rsidR="00B6332D" w:rsidRPr="00B6332D" w:rsidRDefault="00B6332D" w:rsidP="00B6332D">
      <w:pPr>
        <w:shd w:val="clear" w:color="auto" w:fill="FFFFFF"/>
        <w:ind w:left="-284" w:right="283"/>
        <w:jc w:val="both"/>
        <w:rPr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t>работников, проработавших в образовательных организациях г. Сочи не менее 3 лет, не имеющих дисциплинарных взысканий на момент представления к поощрению;</w:t>
      </w:r>
    </w:p>
    <w:p w:rsidR="00B6332D" w:rsidRPr="00B6332D" w:rsidRDefault="00B6332D" w:rsidP="00B6332D">
      <w:pPr>
        <w:ind w:left="-284" w:right="283"/>
        <w:jc w:val="both"/>
        <w:rPr>
          <w:color w:val="000000"/>
          <w:sz w:val="28"/>
          <w:szCs w:val="28"/>
          <w:lang w:eastAsia="en-US"/>
        </w:rPr>
      </w:pPr>
      <w:r w:rsidRPr="00B6332D">
        <w:rPr>
          <w:color w:val="000000"/>
          <w:sz w:val="28"/>
          <w:szCs w:val="28"/>
        </w:rPr>
        <w:t>1.5. Занесение на Доску Почёта осуществляется сроком на один год и приурочивается к проведению мероприятий, посвященных Дню учителя.</w:t>
      </w:r>
      <w:r w:rsidRPr="00B6332D">
        <w:rPr>
          <w:color w:val="000000"/>
          <w:sz w:val="28"/>
          <w:szCs w:val="28"/>
          <w:lang w:eastAsia="en-US"/>
        </w:rPr>
        <w:t xml:space="preserve"> </w:t>
      </w:r>
    </w:p>
    <w:p w:rsidR="00B6332D" w:rsidRPr="00B6332D" w:rsidRDefault="00B6332D" w:rsidP="00B6332D">
      <w:pPr>
        <w:ind w:left="-284" w:right="283"/>
        <w:jc w:val="both"/>
        <w:rPr>
          <w:color w:val="FF0000"/>
          <w:sz w:val="28"/>
          <w:szCs w:val="28"/>
          <w:lang w:eastAsia="en-US"/>
        </w:rPr>
      </w:pPr>
      <w:r w:rsidRPr="00B6332D">
        <w:rPr>
          <w:color w:val="000000"/>
          <w:sz w:val="28"/>
          <w:szCs w:val="28"/>
          <w:lang w:eastAsia="en-US"/>
        </w:rPr>
        <w:lastRenderedPageBreak/>
        <w:t xml:space="preserve">1.6. Доска Почета размещается на сайте Сочинской городской организации Профсоюза </w:t>
      </w:r>
      <w:r w:rsidRPr="00B6332D">
        <w:rPr>
          <w:color w:val="FF0000"/>
          <w:sz w:val="28"/>
          <w:szCs w:val="28"/>
          <w:lang w:eastAsia="en-US"/>
        </w:rPr>
        <w:t>(</w:t>
      </w:r>
      <w:r w:rsidRPr="00B6332D">
        <w:rPr>
          <w:color w:val="FF0000"/>
          <w:sz w:val="28"/>
          <w:szCs w:val="28"/>
          <w:lang w:val="en-US" w:eastAsia="en-US"/>
        </w:rPr>
        <w:t>prof</w:t>
      </w:r>
      <w:r w:rsidRPr="00B6332D">
        <w:rPr>
          <w:color w:val="FF0000"/>
          <w:sz w:val="28"/>
          <w:szCs w:val="28"/>
          <w:lang w:eastAsia="en-US"/>
        </w:rPr>
        <w:t>.</w:t>
      </w:r>
      <w:proofErr w:type="spellStart"/>
      <w:r w:rsidRPr="00B6332D">
        <w:rPr>
          <w:color w:val="FF0000"/>
          <w:sz w:val="28"/>
          <w:szCs w:val="28"/>
          <w:lang w:val="en-US" w:eastAsia="en-US"/>
        </w:rPr>
        <w:t>sochi</w:t>
      </w:r>
      <w:proofErr w:type="spellEnd"/>
      <w:r w:rsidRPr="00B6332D">
        <w:rPr>
          <w:color w:val="FF0000"/>
          <w:sz w:val="28"/>
          <w:szCs w:val="28"/>
          <w:lang w:eastAsia="en-US"/>
        </w:rPr>
        <w:t>-</w:t>
      </w:r>
      <w:r w:rsidRPr="00B6332D">
        <w:rPr>
          <w:color w:val="FF0000"/>
          <w:sz w:val="28"/>
          <w:szCs w:val="28"/>
          <w:lang w:val="en-US" w:eastAsia="en-US"/>
        </w:rPr>
        <w:t>schools</w:t>
      </w:r>
      <w:r w:rsidRPr="00B6332D">
        <w:rPr>
          <w:color w:val="FF0000"/>
          <w:sz w:val="28"/>
          <w:szCs w:val="28"/>
          <w:lang w:eastAsia="en-US"/>
        </w:rPr>
        <w:t>.</w:t>
      </w:r>
      <w:proofErr w:type="spellStart"/>
      <w:r w:rsidRPr="00B6332D">
        <w:rPr>
          <w:color w:val="FF0000"/>
          <w:sz w:val="28"/>
          <w:szCs w:val="28"/>
          <w:lang w:val="en-US" w:eastAsia="en-US"/>
        </w:rPr>
        <w:t>ru</w:t>
      </w:r>
      <w:proofErr w:type="spellEnd"/>
      <w:r w:rsidRPr="00B6332D">
        <w:rPr>
          <w:color w:val="FF0000"/>
          <w:sz w:val="28"/>
          <w:szCs w:val="28"/>
          <w:lang w:eastAsia="en-US"/>
        </w:rPr>
        <w:t>)</w:t>
      </w:r>
    </w:p>
    <w:p w:rsidR="00B6332D" w:rsidRPr="00B6332D" w:rsidRDefault="00B6332D" w:rsidP="00B6332D">
      <w:pPr>
        <w:shd w:val="clear" w:color="auto" w:fill="FFFFFF"/>
        <w:ind w:left="-284" w:right="283"/>
        <w:jc w:val="both"/>
        <w:rPr>
          <w:color w:val="FF0000"/>
          <w:sz w:val="28"/>
          <w:szCs w:val="28"/>
        </w:rPr>
      </w:pPr>
    </w:p>
    <w:p w:rsidR="00B6332D" w:rsidRPr="00B6332D" w:rsidRDefault="00B6332D" w:rsidP="00B6332D">
      <w:pPr>
        <w:shd w:val="clear" w:color="auto" w:fill="FFFFFF"/>
        <w:ind w:left="-426"/>
        <w:jc w:val="center"/>
        <w:rPr>
          <w:b/>
          <w:bCs/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br/>
      </w:r>
      <w:r w:rsidRPr="00B6332D">
        <w:rPr>
          <w:b/>
          <w:bCs/>
          <w:color w:val="000000"/>
          <w:sz w:val="28"/>
          <w:szCs w:val="28"/>
        </w:rPr>
        <w:t>2. Порядок занесения на Доску Почёта.</w:t>
      </w:r>
    </w:p>
    <w:p w:rsidR="00B6332D" w:rsidRPr="00B6332D" w:rsidRDefault="00B6332D" w:rsidP="00B6332D">
      <w:pPr>
        <w:shd w:val="clear" w:color="auto" w:fill="FFFFFF"/>
        <w:ind w:left="-426"/>
        <w:jc w:val="center"/>
        <w:rPr>
          <w:b/>
          <w:color w:val="000000"/>
          <w:sz w:val="28"/>
          <w:szCs w:val="28"/>
        </w:rPr>
      </w:pPr>
    </w:p>
    <w:p w:rsidR="00B6332D" w:rsidRPr="00B6332D" w:rsidRDefault="00B6332D" w:rsidP="00B6332D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t>2.1. Представление о занесении на Доску Почёта оформляется председателем профсоюзной организации по согласованию с руководителем образовательной организации в письменной форме и должно содержать следующие сведения:</w:t>
      </w:r>
    </w:p>
    <w:p w:rsidR="00B6332D" w:rsidRPr="00B6332D" w:rsidRDefault="00B6332D" w:rsidP="00B6332D">
      <w:pPr>
        <w:numPr>
          <w:ilvl w:val="0"/>
          <w:numId w:val="2"/>
        </w:numPr>
        <w:shd w:val="clear" w:color="auto" w:fill="FFFFFF"/>
        <w:ind w:left="-426" w:firstLine="0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B6332D">
        <w:rPr>
          <w:rFonts w:eastAsiaTheme="minorEastAsia"/>
          <w:color w:val="000000"/>
          <w:sz w:val="28"/>
          <w:szCs w:val="28"/>
        </w:rPr>
        <w:t>фамилия, имя, отчество представляемого к поощрению работника (данные на представляемого к поощрению работника указываются в строгом соответствии с его паспортными данными);</w:t>
      </w:r>
    </w:p>
    <w:p w:rsidR="00B6332D" w:rsidRPr="00B6332D" w:rsidRDefault="00B6332D" w:rsidP="00B6332D">
      <w:pPr>
        <w:numPr>
          <w:ilvl w:val="0"/>
          <w:numId w:val="2"/>
        </w:numPr>
        <w:shd w:val="clear" w:color="auto" w:fill="FFFFFF"/>
        <w:ind w:left="-426" w:firstLine="0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B6332D">
        <w:rPr>
          <w:rFonts w:eastAsiaTheme="minorEastAsia"/>
          <w:color w:val="000000"/>
          <w:sz w:val="28"/>
          <w:szCs w:val="28"/>
        </w:rPr>
        <w:t xml:space="preserve"> должность, занимаемая работником в настоящее время; </w:t>
      </w:r>
    </w:p>
    <w:p w:rsidR="00B6332D" w:rsidRPr="00B6332D" w:rsidRDefault="00B6332D" w:rsidP="00B6332D">
      <w:pPr>
        <w:numPr>
          <w:ilvl w:val="0"/>
          <w:numId w:val="2"/>
        </w:numPr>
        <w:shd w:val="clear" w:color="auto" w:fill="FFFFFF"/>
        <w:ind w:left="-426" w:firstLine="0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B6332D">
        <w:rPr>
          <w:rFonts w:eastAsiaTheme="minorEastAsia"/>
          <w:color w:val="000000"/>
          <w:sz w:val="28"/>
          <w:szCs w:val="28"/>
        </w:rPr>
        <w:t>стаж работы в организации и системе образования;</w:t>
      </w:r>
    </w:p>
    <w:p w:rsidR="00B6332D" w:rsidRPr="00B6332D" w:rsidRDefault="00B6332D" w:rsidP="00B6332D">
      <w:pPr>
        <w:numPr>
          <w:ilvl w:val="0"/>
          <w:numId w:val="2"/>
        </w:numPr>
        <w:shd w:val="clear" w:color="auto" w:fill="FFFFFF"/>
        <w:ind w:left="-426" w:firstLine="0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B6332D">
        <w:rPr>
          <w:rFonts w:eastAsiaTheme="minorEastAsia"/>
          <w:color w:val="000000"/>
          <w:sz w:val="28"/>
          <w:szCs w:val="28"/>
        </w:rPr>
        <w:t xml:space="preserve"> краткое описание достижений и заслуг, за которые производится поощрение и указываются награды работника.</w:t>
      </w:r>
    </w:p>
    <w:p w:rsidR="00B6332D" w:rsidRPr="00B6332D" w:rsidRDefault="00B6332D" w:rsidP="00B6332D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t>2.2. Представление о занесении на Доску Почёта и фотография работника направляется в электронном виде на имя председателя комитета городской организации Профсоюза в установленные сроки – до 20 сентября текущего года.</w:t>
      </w:r>
    </w:p>
    <w:p w:rsidR="00B6332D" w:rsidRPr="00B6332D" w:rsidRDefault="00B6332D" w:rsidP="00B6332D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t>2.3. Президиум комитета городской организации Профсоюза осуществляет предварительное изучение поступивших представлений о занесении на Доску Почёта и принимает решение о занесении на Доску Почёта.</w:t>
      </w:r>
    </w:p>
    <w:p w:rsidR="00B6332D" w:rsidRPr="00B6332D" w:rsidRDefault="00B6332D" w:rsidP="00B6332D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t>2.4. Работникам, фотографии которых занесены на электронную Доску Почёта, вручается Свидетельство о занесении на Доску Почёта Сочинской городской организации Профсоюза образования и науки (Приложение №1)</w:t>
      </w:r>
    </w:p>
    <w:p w:rsidR="00B6332D" w:rsidRPr="00B6332D" w:rsidRDefault="00B6332D" w:rsidP="00B6332D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t>2.5. Повторное занесение на Доску Почёта допускается за новые заслуги, но не ранее чем через 2 года после предыдущего занесения.</w:t>
      </w:r>
    </w:p>
    <w:p w:rsidR="00B6332D" w:rsidRPr="00B6332D" w:rsidRDefault="00B6332D" w:rsidP="00B6332D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</w:p>
    <w:p w:rsidR="00B6332D" w:rsidRPr="00B6332D" w:rsidRDefault="00B6332D" w:rsidP="00B6332D">
      <w:pPr>
        <w:shd w:val="clear" w:color="auto" w:fill="FFFFFF"/>
        <w:ind w:left="-426"/>
        <w:jc w:val="center"/>
        <w:rPr>
          <w:b/>
          <w:bCs/>
          <w:color w:val="000000"/>
          <w:sz w:val="28"/>
          <w:szCs w:val="28"/>
        </w:rPr>
      </w:pPr>
      <w:r w:rsidRPr="00B6332D">
        <w:rPr>
          <w:b/>
          <w:bCs/>
          <w:color w:val="000000"/>
          <w:sz w:val="28"/>
          <w:szCs w:val="28"/>
        </w:rPr>
        <w:t>3. Досрочное снятие фотопортрета с Доски Почёта.</w:t>
      </w:r>
    </w:p>
    <w:p w:rsidR="00B6332D" w:rsidRPr="00B6332D" w:rsidRDefault="00B6332D" w:rsidP="00B6332D">
      <w:pPr>
        <w:shd w:val="clear" w:color="auto" w:fill="FFFFFF"/>
        <w:ind w:left="-426"/>
        <w:jc w:val="center"/>
        <w:rPr>
          <w:b/>
          <w:color w:val="000000"/>
          <w:sz w:val="28"/>
          <w:szCs w:val="28"/>
        </w:rPr>
      </w:pPr>
    </w:p>
    <w:p w:rsidR="00B6332D" w:rsidRPr="00B6332D" w:rsidRDefault="00B6332D" w:rsidP="00B6332D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t>3.1. Фотография работника может быть досрочно снята с Доски Почёта в случаях:</w:t>
      </w:r>
    </w:p>
    <w:p w:rsidR="00B6332D" w:rsidRPr="00B6332D" w:rsidRDefault="00B6332D" w:rsidP="00B6332D">
      <w:pPr>
        <w:numPr>
          <w:ilvl w:val="0"/>
          <w:numId w:val="4"/>
        </w:numPr>
        <w:shd w:val="clear" w:color="auto" w:fill="FFFFFF"/>
        <w:ind w:left="-426" w:firstLine="0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B6332D">
        <w:rPr>
          <w:rFonts w:eastAsiaTheme="minorEastAsia"/>
          <w:color w:val="000000"/>
          <w:sz w:val="28"/>
          <w:szCs w:val="28"/>
        </w:rPr>
        <w:t>наложения дисциплинарного взыскания приказом руководителя образовательной организации;</w:t>
      </w:r>
    </w:p>
    <w:p w:rsidR="00B6332D" w:rsidRPr="00B6332D" w:rsidRDefault="00B6332D" w:rsidP="00B6332D">
      <w:pPr>
        <w:numPr>
          <w:ilvl w:val="0"/>
          <w:numId w:val="4"/>
        </w:numPr>
        <w:shd w:val="clear" w:color="auto" w:fill="FFFFFF"/>
        <w:ind w:left="-426" w:firstLine="0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B6332D">
        <w:rPr>
          <w:rFonts w:eastAsiaTheme="minorEastAsia"/>
          <w:color w:val="000000"/>
          <w:sz w:val="28"/>
          <w:szCs w:val="28"/>
        </w:rPr>
        <w:t>вступления в законную силу приговора суда за преступление, несовместимое со статусом работника;</w:t>
      </w:r>
    </w:p>
    <w:p w:rsidR="00B6332D" w:rsidRPr="00B6332D" w:rsidRDefault="00B6332D" w:rsidP="00B6332D">
      <w:pPr>
        <w:numPr>
          <w:ilvl w:val="0"/>
          <w:numId w:val="4"/>
        </w:numPr>
        <w:shd w:val="clear" w:color="auto" w:fill="FFFFFF"/>
        <w:ind w:left="-426" w:firstLine="0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B6332D">
        <w:rPr>
          <w:rFonts w:eastAsiaTheme="minorEastAsia"/>
          <w:color w:val="000000"/>
          <w:sz w:val="28"/>
          <w:szCs w:val="28"/>
        </w:rPr>
        <w:t>прекращения трудовой деятельности в образовательных организация г. Сочи;</w:t>
      </w:r>
    </w:p>
    <w:p w:rsidR="00B6332D" w:rsidRPr="00B6332D" w:rsidRDefault="00B6332D" w:rsidP="00B6332D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t>3.2. Для рассмотрения вопроса о снятии фотографии работника с Доски Почёта председатель профсоюзной организации и руководитель образовательной организации должны представить в комитет городской организации Профсоюза следующие документы:</w:t>
      </w:r>
    </w:p>
    <w:p w:rsidR="00B6332D" w:rsidRPr="00B6332D" w:rsidRDefault="00B6332D" w:rsidP="00B6332D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t>- представление о снятии фотопортрета работника с Доски Почёта;</w:t>
      </w:r>
    </w:p>
    <w:p w:rsidR="00B6332D" w:rsidRPr="00B6332D" w:rsidRDefault="00B6332D" w:rsidP="00B6332D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lastRenderedPageBreak/>
        <w:t>- копии документов, подтверждающих наличие оснований для снятия фотографии с Доски Почёта.</w:t>
      </w:r>
    </w:p>
    <w:p w:rsidR="00B6332D" w:rsidRPr="00B6332D" w:rsidRDefault="00B6332D" w:rsidP="00B6332D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t>3.3. Решение о снятии фотопортрета с Доски Почёта принимается президиумом комитета городской организации Профсоюза.</w:t>
      </w:r>
    </w:p>
    <w:p w:rsidR="00B6332D" w:rsidRPr="00B6332D" w:rsidRDefault="00B6332D" w:rsidP="00B6332D">
      <w:pPr>
        <w:shd w:val="clear" w:color="auto" w:fill="FFFFFF"/>
        <w:ind w:left="-426"/>
        <w:jc w:val="center"/>
        <w:rPr>
          <w:b/>
          <w:bCs/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br/>
      </w:r>
      <w:r w:rsidRPr="00B6332D">
        <w:rPr>
          <w:b/>
          <w:bCs/>
          <w:color w:val="000000"/>
          <w:sz w:val="28"/>
          <w:szCs w:val="28"/>
        </w:rPr>
        <w:t>4. Заключительные положения.</w:t>
      </w:r>
    </w:p>
    <w:p w:rsidR="00B6332D" w:rsidRPr="00B6332D" w:rsidRDefault="00B6332D" w:rsidP="00B6332D">
      <w:pPr>
        <w:shd w:val="clear" w:color="auto" w:fill="FFFFFF"/>
        <w:ind w:left="-426"/>
        <w:jc w:val="center"/>
        <w:rPr>
          <w:b/>
          <w:color w:val="000000"/>
          <w:sz w:val="28"/>
          <w:szCs w:val="28"/>
        </w:rPr>
      </w:pPr>
    </w:p>
    <w:p w:rsidR="00B6332D" w:rsidRPr="00B6332D" w:rsidRDefault="00B6332D" w:rsidP="00B6332D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B6332D">
        <w:rPr>
          <w:color w:val="000000"/>
          <w:sz w:val="28"/>
          <w:szCs w:val="28"/>
        </w:rPr>
        <w:t xml:space="preserve">4.1. Настоящее Положение вступает в силу со дня принятия его президиумом комитета </w:t>
      </w:r>
      <w:bookmarkStart w:id="1" w:name="_Hlk496539597"/>
      <w:r w:rsidRPr="00B6332D">
        <w:rPr>
          <w:color w:val="000000"/>
          <w:sz w:val="28"/>
          <w:szCs w:val="28"/>
        </w:rPr>
        <w:t>городской организации Профсоюза</w:t>
      </w:r>
      <w:bookmarkEnd w:id="1"/>
      <w:r w:rsidRPr="00B6332D">
        <w:rPr>
          <w:color w:val="000000"/>
          <w:sz w:val="28"/>
          <w:szCs w:val="28"/>
        </w:rPr>
        <w:t>.</w:t>
      </w:r>
    </w:p>
    <w:p w:rsidR="00B6332D" w:rsidRPr="00B6332D" w:rsidRDefault="00B6332D" w:rsidP="00B6332D">
      <w:pPr>
        <w:shd w:val="clear" w:color="auto" w:fill="FFFFFF"/>
        <w:ind w:left="-426"/>
        <w:jc w:val="both"/>
        <w:rPr>
          <w:sz w:val="28"/>
          <w:szCs w:val="28"/>
          <w:lang w:eastAsia="en-US"/>
        </w:rPr>
      </w:pPr>
      <w:r w:rsidRPr="00B6332D">
        <w:rPr>
          <w:color w:val="000000"/>
          <w:sz w:val="28"/>
          <w:szCs w:val="28"/>
        </w:rPr>
        <w:t xml:space="preserve">4.2. В данное Положение могут вноситься изменения и дополнения, которые утверждаются постановлением президиума комитета Сочинской   городской организации Профсоюза.      </w:t>
      </w:r>
    </w:p>
    <w:p w:rsidR="00B6332D" w:rsidRPr="00B6332D" w:rsidRDefault="00B6332D" w:rsidP="00B6332D">
      <w:pPr>
        <w:spacing w:after="160" w:line="259" w:lineRule="auto"/>
        <w:ind w:left="-426"/>
        <w:jc w:val="both"/>
        <w:rPr>
          <w:sz w:val="28"/>
          <w:szCs w:val="28"/>
          <w:lang w:eastAsia="en-US"/>
        </w:rPr>
      </w:pPr>
    </w:p>
    <w:p w:rsidR="004514CB" w:rsidRPr="00DE1761" w:rsidRDefault="004514CB" w:rsidP="004514C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E1761">
        <w:rPr>
          <w:b/>
          <w:sz w:val="28"/>
          <w:szCs w:val="28"/>
        </w:rPr>
        <w:t>.</w:t>
      </w:r>
    </w:p>
    <w:p w:rsidR="004514CB" w:rsidRPr="00DE1761" w:rsidRDefault="004514CB" w:rsidP="004514CB">
      <w:pPr>
        <w:pStyle w:val="1"/>
        <w:rPr>
          <w:b w:val="0"/>
          <w:bCs w:val="0"/>
        </w:rPr>
      </w:pPr>
    </w:p>
    <w:p w:rsidR="004514CB" w:rsidRDefault="004514CB" w:rsidP="004514CB">
      <w:pPr>
        <w:pStyle w:val="1"/>
        <w:rPr>
          <w:i/>
          <w:iCs/>
        </w:rPr>
      </w:pPr>
    </w:p>
    <w:p w:rsidR="00B203A2" w:rsidRPr="004514CB" w:rsidRDefault="00B203A2" w:rsidP="004514CB"/>
    <w:sectPr w:rsidR="00B203A2" w:rsidRPr="004514CB" w:rsidSect="0041206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D40"/>
    <w:multiLevelType w:val="hybridMultilevel"/>
    <w:tmpl w:val="0FDE1C5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DBC5FA5"/>
    <w:multiLevelType w:val="multilevel"/>
    <w:tmpl w:val="EC04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32081"/>
    <w:multiLevelType w:val="hybridMultilevel"/>
    <w:tmpl w:val="17ACA99A"/>
    <w:lvl w:ilvl="0" w:tplc="DFA667DE">
      <w:start w:val="1"/>
      <w:numFmt w:val="decimal"/>
      <w:lvlText w:val="%1."/>
      <w:lvlJc w:val="left"/>
      <w:pPr>
        <w:ind w:left="4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  <w:rPr>
        <w:rFonts w:cs="Times New Roman"/>
      </w:rPr>
    </w:lvl>
  </w:abstractNum>
  <w:abstractNum w:abstractNumId="3" w15:restartNumberingAfterBreak="0">
    <w:nsid w:val="6E626412"/>
    <w:multiLevelType w:val="hybridMultilevel"/>
    <w:tmpl w:val="DF4AD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5D72"/>
    <w:multiLevelType w:val="hybridMultilevel"/>
    <w:tmpl w:val="A79228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F7"/>
    <w:rsid w:val="000D2844"/>
    <w:rsid w:val="001140DF"/>
    <w:rsid w:val="00286A90"/>
    <w:rsid w:val="0041206D"/>
    <w:rsid w:val="004514CB"/>
    <w:rsid w:val="004C6094"/>
    <w:rsid w:val="004F6F7F"/>
    <w:rsid w:val="00673F94"/>
    <w:rsid w:val="00787EC7"/>
    <w:rsid w:val="007F4093"/>
    <w:rsid w:val="0083348B"/>
    <w:rsid w:val="00B203A2"/>
    <w:rsid w:val="00B6332D"/>
    <w:rsid w:val="00BB0006"/>
    <w:rsid w:val="00C344F7"/>
    <w:rsid w:val="00DE1761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5D12-B2A5-4A03-8971-1BEB23EB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4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rsid w:val="004514C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4514CB"/>
  </w:style>
  <w:style w:type="character" w:customStyle="1" w:styleId="30">
    <w:name w:val="Заголовок 3 Знак"/>
    <w:basedOn w:val="a0"/>
    <w:link w:val="3"/>
    <w:uiPriority w:val="9"/>
    <w:semiHidden/>
    <w:rsid w:val="00BB00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1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0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09862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1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991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6891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3241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2</cp:revision>
  <cp:lastPrinted>2019-08-20T08:44:00Z</cp:lastPrinted>
  <dcterms:created xsi:type="dcterms:W3CDTF">2019-09-13T08:23:00Z</dcterms:created>
  <dcterms:modified xsi:type="dcterms:W3CDTF">2019-09-13T08:23:00Z</dcterms:modified>
</cp:coreProperties>
</file>