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1057" w:type="dxa"/>
        <w:tblInd w:w="-1423" w:type="dxa"/>
        <w:tblLook w:val="04A0" w:firstRow="1" w:lastRow="0" w:firstColumn="1" w:lastColumn="0" w:noHBand="0" w:noVBand="1"/>
      </w:tblPr>
      <w:tblGrid>
        <w:gridCol w:w="4476"/>
        <w:gridCol w:w="6581"/>
      </w:tblGrid>
      <w:tr w:rsidR="00ED00C9" w:rsidRPr="00ED00C9" w:rsidTr="00ED00C9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C9" w:rsidRPr="00ED00C9" w:rsidRDefault="00ED00C9" w:rsidP="00ED00C9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ED00C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DCE93F4" wp14:editId="43B0FFFD">
                  <wp:extent cx="2705100" cy="2181225"/>
                  <wp:effectExtent l="0" t="0" r="0" b="0"/>
                  <wp:docPr id="2" name="Рисунок 1" descr="лого отрисова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отрисова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9" w:rsidRPr="00ED00C9" w:rsidRDefault="00ED00C9" w:rsidP="00ED00C9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ED00C9">
              <w:rPr>
                <w:b/>
                <w:color w:val="4472C4"/>
                <w:sz w:val="22"/>
                <w:szCs w:val="28"/>
                <w:lang w:eastAsia="en-US"/>
              </w:rPr>
              <w:t>ОБЩЕРОССИЙСКИЙ ПРОФСОЮЗ ОБРАЗОВАНИЯ</w:t>
            </w: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ED00C9">
              <w:rPr>
                <w:b/>
                <w:color w:val="4472C4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ED00C9">
              <w:rPr>
                <w:b/>
                <w:color w:val="4472C4"/>
                <w:sz w:val="20"/>
                <w:szCs w:val="20"/>
                <w:lang w:eastAsia="en-US"/>
              </w:rPr>
              <w:t>ОРГАНИЗАЦИЯ ПРОФСОЮЗА</w:t>
            </w: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0C9"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00C9" w:rsidRPr="00ED00C9" w:rsidRDefault="00ED00C9" w:rsidP="00ED00C9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АДРЕС НАШЕГО </w:t>
            </w:r>
            <w:proofErr w:type="gramStart"/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САЙТА:   </w:t>
            </w:r>
            <w:proofErr w:type="gramEnd"/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US" w:eastAsia="en-US"/>
              </w:rPr>
              <w:t>PROF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.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US" w:eastAsia="en-US"/>
              </w:rPr>
              <w:t>SOCHI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-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US" w:eastAsia="en-US"/>
              </w:rPr>
              <w:t>SCHOOLS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.</w:t>
            </w:r>
            <w:r w:rsidRPr="00ED00C9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US" w:eastAsia="en-US"/>
              </w:rPr>
              <w:t>RU</w:t>
            </w:r>
          </w:p>
        </w:tc>
      </w:tr>
      <w:tr w:rsidR="00ED00C9" w:rsidRPr="00ED00C9" w:rsidTr="008226C5">
        <w:trPr>
          <w:trHeight w:val="107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Default="00DC0B41" w:rsidP="002F1499">
            <w:pPr>
              <w:autoSpaceDE w:val="0"/>
              <w:autoSpaceDN w:val="0"/>
              <w:adjustRightInd w:val="0"/>
              <w:jc w:val="center"/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</w:pPr>
            <w:r w:rsidRPr="00DC0B41">
              <w:rPr>
                <w:rFonts w:ascii="DINPro-Regular" w:eastAsiaTheme="minorHAnsi" w:hAnsi="DINPro-Regular" w:cs="DINPro-Regular"/>
                <w:b/>
                <w:color w:val="FF0000"/>
                <w:sz w:val="28"/>
                <w:szCs w:val="28"/>
                <w:lang w:eastAsia="en-US"/>
              </w:rPr>
              <w:t>Министерство здравоохранения РФ</w:t>
            </w:r>
            <w:r w:rsidRP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 </w:t>
            </w:r>
          </w:p>
          <w:p w:rsidR="008226C5" w:rsidRDefault="002F1499" w:rsidP="002F1499">
            <w:pPr>
              <w:autoSpaceDE w:val="0"/>
              <w:autoSpaceDN w:val="0"/>
              <w:adjustRightInd w:val="0"/>
              <w:jc w:val="center"/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</w:pPr>
            <w:r w:rsidRP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>ПАМЯТКА</w:t>
            </w:r>
            <w:r w:rsid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 </w:t>
            </w:r>
            <w:r w:rsidRP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 </w:t>
            </w:r>
            <w:r w:rsid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 </w:t>
            </w:r>
            <w:r w:rsidRP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ДЛЯ </w:t>
            </w:r>
            <w:r w:rsid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  </w:t>
            </w:r>
            <w:r w:rsidR="008226C5" w:rsidRPr="008226C5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 xml:space="preserve">ГРАЖДАН </w:t>
            </w:r>
          </w:p>
          <w:p w:rsidR="00ED00C9" w:rsidRPr="00ED00C9" w:rsidRDefault="008226C5" w:rsidP="008226C5">
            <w:pPr>
              <w:autoSpaceDE w:val="0"/>
              <w:autoSpaceDN w:val="0"/>
              <w:adjustRightInd w:val="0"/>
              <w:jc w:val="center"/>
              <w:rPr>
                <w:b/>
                <w:color w:val="4472C4"/>
                <w:sz w:val="48"/>
                <w:szCs w:val="48"/>
                <w:lang w:eastAsia="en-US"/>
              </w:rPr>
            </w:pPr>
            <w:r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>О   ГАРАНТИЯХ   БЕСПЛАТНОГО   ОКАЗАНИЯ    МЕДИЦИНСКОЙ       ПОМОЩИ</w:t>
            </w:r>
          </w:p>
        </w:tc>
      </w:tr>
      <w:tr w:rsidR="00ED00C9" w:rsidRPr="00ED00C9" w:rsidTr="00ED00C9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9" w:rsidRPr="00BD1372" w:rsidRDefault="002F1499" w:rsidP="00DC0B41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DC0B41">
              <w:rPr>
                <w:rFonts w:ascii="DINPro-Regular" w:eastAsiaTheme="minorHAnsi" w:hAnsi="DINPro-Regular" w:cs="DINPro-Regular"/>
                <w:color w:val="FF0000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      </w:r>
            <w:r w:rsidRPr="00DC0B41">
              <w:rPr>
                <w:rFonts w:ascii="DINPro-Regular" w:eastAsiaTheme="minorHAnsi" w:hAnsi="DINPro-Regular" w:cs="DINPro-Regular"/>
                <w:b/>
                <w:color w:val="000000"/>
                <w:sz w:val="28"/>
                <w:szCs w:val="28"/>
                <w:lang w:eastAsia="en-US"/>
              </w:rPr>
              <w:t>Программой государственных</w:t>
            </w:r>
            <w:r w:rsidR="00DC0B41" w:rsidRPr="00DC0B41">
              <w:rPr>
                <w:rFonts w:ascii="DINPro-Regular" w:eastAsiaTheme="minorHAnsi" w:hAnsi="DINPro-Regular" w:cs="DINPro-Regular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B41">
              <w:rPr>
                <w:rFonts w:ascii="DINPro-Regular" w:eastAsiaTheme="minorHAnsi" w:hAnsi="DINPro-Regular" w:cs="DINPro-Regular"/>
                <w:b/>
                <w:color w:val="000000"/>
                <w:sz w:val="28"/>
                <w:szCs w:val="28"/>
                <w:lang w:eastAsia="en-US"/>
              </w:rPr>
              <w:t>гарантий бесплатного оказания гражданам медицинской помощи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(далее – Программа), ежегодно утверждаемой Правительством Российской Федерации.</w:t>
            </w:r>
            <w:bookmarkStart w:id="0" w:name="_GoBack"/>
            <w:bookmarkEnd w:id="0"/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      </w:r>
          </w:p>
          <w:p w:rsidR="00DC0B41" w:rsidRPr="00BD1372" w:rsidRDefault="00DC0B41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5F30A4DF">
                  <wp:extent cx="1688465" cy="1122045"/>
                  <wp:effectExtent l="0" t="0" r="698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1. Какие виды медицинской помощи Вам оказываются бесплатно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rPr>
                <w:rFonts w:ascii="DINPro-Medium" w:eastAsiaTheme="minorHAnsi" w:hAnsi="DINPro-Medium" w:cs="DINPro-Medium"/>
                <w:color w:val="000086"/>
                <w:sz w:val="28"/>
                <w:szCs w:val="28"/>
                <w:lang w:eastAsia="en-US"/>
              </w:rPr>
            </w:pPr>
            <w:r w:rsidRPr="00BD1372">
              <w:rPr>
                <w:rFonts w:ascii="DINPro-Medium" w:eastAsiaTheme="minorHAnsi" w:hAnsi="DINPro-Medium" w:cs="DINPro-Medium"/>
                <w:color w:val="000086"/>
                <w:sz w:val="28"/>
                <w:szCs w:val="28"/>
                <w:lang w:eastAsia="en-US"/>
              </w:rPr>
              <w:t>В рамках Программы бесплатно предоставляются: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1. Первичная медико-санитарная помощь, включающая: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первичную доврачебную помощь, которая оказывается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фельдшерами, акушерами и другими медицинскими работниками со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средним 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дицинским образованием в амбулаторных условиях,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условиях дневного стационара;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первичную врачебную помощь, которая оказывается врачами-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т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ерапевтами, врачами-терапевтами участковыми, врачами-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педиатрами, врачами-педиатрами участковыми и врачами общей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практики (семейными врачами);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первичную специализированную медицинскую помощь, </w:t>
            </w:r>
            <w:r w:rsidR="008226C5"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которая</w:t>
            </w:r>
            <w:r w:rsidR="008226C5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оказывается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врачами специалистами.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rPr>
                <w:rFonts w:ascii="DINPro-Regular" w:eastAsiaTheme="minorHAnsi" w:hAnsi="DINPro-Regular" w:cs="DINPro-Regular"/>
                <w:color w:val="FFFFFF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FFFFFF"/>
                <w:lang w:eastAsia="en-US"/>
              </w:rPr>
              <w:t>2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2. Специализированная медицинская помощь, которая оказывается в стационарных условиях и в условиях дневного стационара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врачами-специалистами, и включает профилактику, диагностику 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лечение заболеваний и состояний, в том числе в период беременности, родов и послеродовой период, требующих использования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специальных методов и сложных медицинских технологий.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3. Высокотехнологичная медицинская помощь с применением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новых сложных и (или) уникальных методов лечения, а также ресурсоемких методов лечения с научно доказанной эффективностью, в том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числе клеточных технологий, роботизированной техники.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 перечнем видов высокотехнологичной медицинской помощи,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содержащим, в том числе, методы лечения и источники финансового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обеспечения, Вы можете ознакомиться в приложении к Программе.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4. Скорая медицинская помощь, которая оказывается государственными и муниципальными медицинскими организациями при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заболеваниях, несчастных случаях, травмах, отравлениях и других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состояниях, требующих срочного медицинского вмешательства. При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необходимости осуществляется медицинская эвакуация.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Для избавления от боли и облегчения других тяжелых проявлений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заболевания, в целях улучшения качества жизни неизлечимо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больных пациентов гражданам предоставляется паллиативная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медицинская помощь в амбулаторных и стационарных условиях.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Вышеуказанные виды медицинской помощи включают бесплатное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проведение: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медицинской реабилитации;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экстракорпорального оплодотворения (ЭКО);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различных видов диализа;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химиотерапии при злокачественных заболеваниях;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профилактических мероприятий, включая: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профилактические медицинские осмотры, в том числе детей,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диспансеризацию, в том числе пребывающих в стационарных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учреждениях детей-сирот и детей, находящихся в трудной жизненной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ситуации, а также детей-сирот и детей, оставшихся без попечения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родителей, в том числе усыновленных (удочеренных), принятых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под опеку (попечительство) в приемную или патронатную семью.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Граждане проходят диспансеризацию бесплатно в медицинской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организации, в которой они получают первичную медико-санитарную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помощь. Большинство мероприятий в рамках диспансеризации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проводятся 1 раз в 3 года за исключением маммографии для женщин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 возрасте от 51 до 69 лет и исследования кала на скрытую кровь для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3</w:t>
            </w:r>
            <w:r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граждан от 49 до 73 лет, которые проводятся 1 раз в 2 года;</w:t>
            </w:r>
          </w:p>
          <w:p w:rsidR="002F1499" w:rsidRPr="00BD1372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диспансерное</w:t>
            </w:r>
            <w:r w:rsidR="002F1499"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наблюдение граждан, страдающих социально</w:t>
            </w:r>
            <w:r w:rsidR="002F1499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1499"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значимыми заболеваниями и заболеваниями, представляющими</w:t>
            </w:r>
            <w:r w:rsidR="002F1499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1499"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опасность для окружающих, а также лиц, страдающих хроническими</w:t>
            </w:r>
            <w:r w:rsidR="002F1499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1499"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заболеваниями, функциональными расстройствами, иными состояниями.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Кроме того, Программой гарантируется проведение: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пренатальной (дородовой) диагностики нарушений развития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ребенка у беременных женщин;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неонатального скрининга на 5 наследственных и врожденных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заболеваний у новорожденных детей;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BD1372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proofErr w:type="spellStart"/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аудиологического</w:t>
            </w:r>
            <w:proofErr w:type="spellEnd"/>
            <w:proofErr w:type="gramEnd"/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скрининга у новорожденных детей и детей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первого года жизни.</w:t>
            </w:r>
          </w:p>
          <w:p w:rsidR="002F1499" w:rsidRPr="00BD1372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Граждане обеспечиваются лекарственными препаратами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1372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соответствии с Программой.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2. Каковы предельные сроки ожидания Вами медицинской помощи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Медицинская помощь оказывается гражданам в трех формах – плановая, неотложная 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экстренная.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Экстренная форма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предусматривает оказание медицинской помощи при внезапных острых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заболеваниях, состояниях, обострении хронических заболеваний, представляющих угрозу жизни пациента.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При этом медицинская помощь в экстренной форме оказывается медицинской организацией и медицинским работником гражданину безотлагательно и бесплатно.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Отказ в ее оказании не допускается.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Неотложная форма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предусматривает оказание медицинской помощи при внезапных острых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заболеваниях, состояниях, обострении хронических заболеваний без явных признаков угрозы жизни пациента.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Плановая форма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 зависимости от этих форм Правительством Российской Федерации устанавливаются предельные сроки ожидания медицинской помощи. Так, сроки ожидания оказания первичной медико-санитарной помощи в неотложной форме не должны превышать 2 часов с момента</w:t>
            </w:r>
            <w:r w:rsidR="004912B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обращения пациента в медицинскую организацию.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B40000"/>
                <w:sz w:val="28"/>
                <w:szCs w:val="28"/>
                <w:lang w:eastAsia="en-US"/>
              </w:rPr>
              <w:t>Сроки ожидания оказания медицинской помощи в плановой форме для: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приема врачами-терапевтами участковыми, врачами общей практики (семейными врачами), врачами-педиатрами участковыми не должны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24 часов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 момента обращения пациента в медицинскую организацию;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проведения консультаций врачей-специалистов не должны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14 календарных дней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 дня обращения пациента в медицинскую организацию;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14 календарных дней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 дня назначения;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>30 календарных дней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, а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для пациентов с онкологическими заболеваниями –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14 календарных дней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со дня назначения;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proofErr w:type="gramEnd"/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специализированной (за исключением высокотехнологичной) медицинской помощи не должны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30 календарных дней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со дня выдачи лечащим врачом направления на госпитализацию, а для пациентов с онкологическими заболеваниями -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>14 календарных</w:t>
            </w:r>
            <w:r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дней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 момента установления диагноза заболевания.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Время доездк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и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до пациента бригад скорой медицинской помощи при оказании скорой медицинской помощи в экстренной форме не должно превышать </w:t>
            </w:r>
            <w:r w:rsidRPr="00190D9D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20 минут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 момента ее вызова. При этом в территориальных программах время доездк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и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5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 w:rsidRPr="00190D9D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3. За что Вы не должны платить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 соответствии с законодательством Российской Федерации в сфере охраны здоровья граждан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при оказании медицинской помощи в рамках Программы и территориальных программ не подлежат оплате за счет личных средств граждан: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оказание медицинских услуг;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а) включенных в перечень жизненно необходимых и важнейших лекарственных препаратов;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размещение в маломестных палатах (боксах) пациентов по медицинским и (или) эпидемиологическим показаниям;</w:t>
            </w:r>
          </w:p>
          <w:p w:rsidR="002F1499" w:rsidRPr="00190D9D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190D9D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      </w:r>
            <w:r w:rsidRPr="00190D9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ему диагностических исследований при отсутствии возможности их проведения медицинской организацией, оказывающей медицинскую помощь.</w:t>
            </w:r>
          </w:p>
          <w:p w:rsidR="004912BD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</w:p>
          <w:p w:rsidR="004912BD" w:rsidRPr="00190D9D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4. О платных медицинских услугах</w:t>
            </w:r>
          </w:p>
          <w:p w:rsidR="004912BD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  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6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При этом платные медицинские услуги могут оказываться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полном объеме медицинской помощи, либо по Вашей просьбе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виде осуществления отдельных консультаций или медицинских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вмешательств.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Медицинские организации, участвующие в реализации Программы и территориальных программ, имеют право оказывать Вам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платные медицинские услуги: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на иных условиях, чем предусмотрено Программой, территориальными программами и (или) целевыми программами. Вам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следует ознакомиться с важным для гражданина разделом Программы и территориальной программы – «Порядок и условия бесплатного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оказания гражданам медицинской помощи».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при оказании медицинских услуг анонимно, за исключением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случаев, предусмотренных законодательством Российской Федерации;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гражданам иностранных государств, лицам без гражданства, за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исключением лиц, застрахованных по обязательному медицинскому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страхованию, и гражданам Российской Федерации, не проживающим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постоянно на ее территории и не являющимся застрахованными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 обязательному медицинскому страхованию, если иное не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предусмотрено международными договорами Российской Федерации;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при самостоятельном обращении за получением медицинских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услуг, за исключением: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а) самостоятельного обращения гражданина в медицинскую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организацию, выбранную им не чаще одного раза в год (за исключением изменения места жительства или места пребывания);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б) оказания медицинской помощи в экстренной и неотложной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форме при самостоятельном обращении гражданина в медицинскую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организацию;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в) направления на предоставление медицинских услуг врачом-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терапевтом участковым, врачом-педиатром участковым, врачом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общей практики (семейным врачом), врачом-специалистом, фельдшером, а также оказания первичной специализированной медико-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санитарной помощи, специализированной медицинской помощи по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направлению лечащего врача;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г) иных случаев, предусмотренных законодательством в сфере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охраны здоровья.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Отказ пациента от предлагаемых платных медицинских услуг не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может быть причиной уменьшения видов и объема оказываемой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медицинской помощи, предоставляемых такому пациенту без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взимания платы в рамках Программы и территориальных программ.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7</w:t>
            </w:r>
          </w:p>
          <w:p w:rsidR="004912BD" w:rsidRPr="00477301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</w:pP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5. Куда обращаться по возникающим</w:t>
            </w:r>
            <w:r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вопросам и при нарушении Ваших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прав на бесплатную медицинскую</w:t>
            </w:r>
            <w:r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помощь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По вопросам бесплатного оказания медицинской помощи и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случае нарушения прав граждан на ее предоставление, разрешения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конфликтных ситуаций, в том числе при отказах в предоставлении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медицинской помощи, взимания денежных средств за её оказание,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следует обращаться в:</w:t>
            </w:r>
          </w:p>
          <w:p w:rsidR="002F1499" w:rsidRPr="00477301" w:rsidRDefault="004912BD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администрацию</w:t>
            </w:r>
            <w:r w:rsidR="002F1499"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медицинской организации – к заведующему</w:t>
            </w:r>
            <w:r w:rsidR="002F1499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F1499"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отделением, руководителю медицинской организации;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в офис страховой медицинской организации, включая страхового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представителя;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очно или по телефону, номер которого указан в страховом полисе;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территориальный орган управления здравоохранением 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территориальный орган Росздравнадзора, территориальный фонд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обязательного медицинского страхования;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общественные советы (организации) по защите прав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пациентов при органе государственной власти субъекта Российской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Федерации в сфере охраны здоровья и при территориальном органе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Росздравнадзора;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профессиональные некоммерческие медицинские и кайенс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кие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организации;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федеральные органы власти и организации, включая Министерство здравоохранения Российской Федерации, Федеральный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фонд обязательного медицинского страхования, Росздравнадзор 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пр.</w:t>
            </w:r>
          </w:p>
          <w:p w:rsidR="002F1499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</w:pP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6. Что Вам следует знать о страховых</w:t>
            </w:r>
            <w:r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Bold" w:eastAsiaTheme="minorHAnsi" w:hAnsi="DINPro-Bold" w:cs="DINPro-Bold"/>
                <w:b/>
                <w:bCs/>
                <w:color w:val="B20000"/>
                <w:sz w:val="28"/>
                <w:szCs w:val="28"/>
                <w:lang w:eastAsia="en-US"/>
              </w:rPr>
              <w:t>представителях страховых медицинских организаций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Bold" w:eastAsiaTheme="minorHAnsi" w:hAnsi="DINPro-Bold" w:cs="DINPro-Bold"/>
                <w:b/>
                <w:bCs/>
                <w:color w:val="000086"/>
                <w:sz w:val="28"/>
                <w:szCs w:val="28"/>
                <w:lang w:eastAsia="en-US"/>
              </w:rPr>
              <w:t xml:space="preserve">Страховой представитель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– это сотрудник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страховой медицинской организации, прошедший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специальное обучение, представляющий Ваши интересы 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обеспечивающий Ваше индивидуальное сопровождение при оказании медицинской помощи, предусмотренной законодательством.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Страховой представитель: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предоставляет Вам справочно-консультативную информацию,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8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страхования;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информирует Вас о необходимости прохождения диспансеризации и опрашивает по результатам ее прохождения;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консультирует Вас по вопросам оказания медицинской помощи;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сообщает об условиях оказания медицинской помощи и наличии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свободных мест для госпитализации в плановом порядке;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помогает Вам подобрать медицинскую организацию, в том числе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оказывающую специализированную медицинскую помощь;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контролирует прохождение Вами диспансеризации;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организует рассмотрение жалоб застрахованных граждан на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качество и доступность оказания медицинской помощи.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Кроме того, Вы можете обращаться в офис страховой медицинской организации к страховому представителю при: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отказе в записи на приём к врачу специалисту при наличии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направления лечащего врача;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нарушении предельных сроков ожидания медицинской помощи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в плановой, неотложной и экстренной формах;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отказе в бесплатном предоставлении лекарственных препаратов, медицинских изделий, лечебного питания – всего того, что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предусмотрено Программой;</w:t>
            </w:r>
          </w:p>
          <w:p w:rsidR="002F1499" w:rsidRPr="00477301" w:rsidRDefault="002F1499" w:rsidP="002F1499">
            <w:pPr>
              <w:autoSpaceDE w:val="0"/>
              <w:autoSpaceDN w:val="0"/>
              <w:adjustRightInd w:val="0"/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ситуации, когда Вам предложено оплатить те медицинские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услуги, которые по медицинским показаниям назначил Ваш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лечащий врач. Если Вы уже заплатили за медицинские услуги,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обязательно сохраните кассовый чек, товарные чеки и обратитесь в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страховую медицинскую организацию, где Вам помогут установить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правомерность взимания денежных средств, а при неправомерности – организовать их возмещение;</w:t>
            </w:r>
          </w:p>
          <w:p w:rsidR="00ED00C9" w:rsidRDefault="002F1499" w:rsidP="004912BD">
            <w:pPr>
              <w:jc w:val="both"/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</w:pP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-</w:t>
            </w:r>
            <w:r w:rsidRPr="00477301">
              <w:rPr>
                <w:rFonts w:ascii="DINPro-Regular" w:eastAsiaTheme="minorHAnsi" w:hAnsi="DINPro-Regular" w:cs="DINPro-Regular"/>
                <w:color w:val="FFFFFF"/>
                <w:sz w:val="28"/>
                <w:szCs w:val="28"/>
                <w:lang w:eastAsia="en-US"/>
              </w:rPr>
              <w:t>.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иных случаях, когда Вы считаете, что Ваши права н</w:t>
            </w:r>
            <w:r w:rsidR="004912B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а</w:t>
            </w:r>
            <w:r w:rsidRPr="00477301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рушаются</w:t>
            </w:r>
            <w:r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>.</w:t>
            </w:r>
            <w:r w:rsidR="004912BD">
              <w:rPr>
                <w:rFonts w:ascii="DINPro-Regular" w:eastAsiaTheme="minorHAnsi" w:hAnsi="DINPro-Regular" w:cs="DINPro-Regular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912BD" w:rsidRDefault="004912BD" w:rsidP="004912BD">
            <w:pPr>
              <w:jc w:val="both"/>
              <w:rPr>
                <w:b/>
                <w:color w:val="4472C4"/>
                <w:lang w:eastAsia="en-US"/>
              </w:rPr>
            </w:pPr>
          </w:p>
          <w:p w:rsidR="007B75E6" w:rsidRDefault="007B75E6" w:rsidP="004912BD">
            <w:pPr>
              <w:jc w:val="both"/>
              <w:rPr>
                <w:b/>
                <w:color w:val="4472C4"/>
                <w:lang w:eastAsia="en-US"/>
              </w:rPr>
            </w:pPr>
          </w:p>
          <w:p w:rsidR="007B75E6" w:rsidRPr="00ED00C9" w:rsidRDefault="007B75E6" w:rsidP="004912BD">
            <w:pPr>
              <w:jc w:val="both"/>
              <w:rPr>
                <w:b/>
                <w:color w:val="4472C4"/>
                <w:lang w:eastAsia="en-US"/>
              </w:rPr>
            </w:pPr>
            <w:r>
              <w:rPr>
                <w:b/>
                <w:color w:val="4472C4"/>
                <w:lang w:eastAsia="en-US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656C02A1" wp14:editId="7D6C50DA">
                  <wp:extent cx="3190875" cy="2390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95A" w:rsidRPr="00CA560E" w:rsidRDefault="007C095A" w:rsidP="00CA560E"/>
    <w:sectPr w:rsidR="007C095A" w:rsidRPr="00CA560E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20" w:rsidRDefault="00C10320" w:rsidP="001A62F5">
      <w:r>
        <w:separator/>
      </w:r>
    </w:p>
  </w:endnote>
  <w:endnote w:type="continuationSeparator" w:id="0">
    <w:p w:rsidR="00C10320" w:rsidRDefault="00C10320" w:rsidP="001A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20" w:rsidRDefault="00C10320" w:rsidP="001A62F5">
      <w:r>
        <w:separator/>
      </w:r>
    </w:p>
  </w:footnote>
  <w:footnote w:type="continuationSeparator" w:id="0">
    <w:p w:rsidR="00C10320" w:rsidRDefault="00C10320" w:rsidP="001A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E71"/>
    <w:multiLevelType w:val="multilevel"/>
    <w:tmpl w:val="292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1948"/>
    <w:multiLevelType w:val="hybridMultilevel"/>
    <w:tmpl w:val="C24A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148E"/>
    <w:multiLevelType w:val="multilevel"/>
    <w:tmpl w:val="624C9A50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6B5B"/>
    <w:multiLevelType w:val="multilevel"/>
    <w:tmpl w:val="9D2C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43875"/>
    <w:multiLevelType w:val="multilevel"/>
    <w:tmpl w:val="49AE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2041"/>
    <w:multiLevelType w:val="hybridMultilevel"/>
    <w:tmpl w:val="6208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1BDD"/>
    <w:multiLevelType w:val="multilevel"/>
    <w:tmpl w:val="6DF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4852F6"/>
    <w:multiLevelType w:val="multilevel"/>
    <w:tmpl w:val="E0AA9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79B1E6E"/>
    <w:multiLevelType w:val="multilevel"/>
    <w:tmpl w:val="38DCA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31A07C9D"/>
    <w:multiLevelType w:val="multilevel"/>
    <w:tmpl w:val="EA7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E5A33"/>
    <w:multiLevelType w:val="multilevel"/>
    <w:tmpl w:val="2ED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477A9"/>
    <w:multiLevelType w:val="multilevel"/>
    <w:tmpl w:val="F85A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0151D"/>
    <w:multiLevelType w:val="multilevel"/>
    <w:tmpl w:val="40D0D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3552BB8"/>
    <w:multiLevelType w:val="multilevel"/>
    <w:tmpl w:val="E1E4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E4055"/>
    <w:multiLevelType w:val="multilevel"/>
    <w:tmpl w:val="86F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A5C1B"/>
    <w:multiLevelType w:val="multilevel"/>
    <w:tmpl w:val="8264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DA4C03"/>
    <w:multiLevelType w:val="multilevel"/>
    <w:tmpl w:val="BC32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04246"/>
    <w:multiLevelType w:val="multilevel"/>
    <w:tmpl w:val="89A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1"/>
  </w:num>
  <w:num w:numId="5">
    <w:abstractNumId w:val="11"/>
  </w:num>
  <w:num w:numId="6">
    <w:abstractNumId w:val="18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0512D"/>
    <w:rsid w:val="00013725"/>
    <w:rsid w:val="00062A95"/>
    <w:rsid w:val="00086767"/>
    <w:rsid w:val="00092A3E"/>
    <w:rsid w:val="001008C3"/>
    <w:rsid w:val="00103931"/>
    <w:rsid w:val="00133C29"/>
    <w:rsid w:val="00144CBA"/>
    <w:rsid w:val="00152A06"/>
    <w:rsid w:val="00195C05"/>
    <w:rsid w:val="001A62F5"/>
    <w:rsid w:val="001A78D6"/>
    <w:rsid w:val="001D0018"/>
    <w:rsid w:val="002740CB"/>
    <w:rsid w:val="00281429"/>
    <w:rsid w:val="002D125E"/>
    <w:rsid w:val="002E63C3"/>
    <w:rsid w:val="002F1499"/>
    <w:rsid w:val="00345026"/>
    <w:rsid w:val="003A2221"/>
    <w:rsid w:val="003C0888"/>
    <w:rsid w:val="00470ABA"/>
    <w:rsid w:val="00471D72"/>
    <w:rsid w:val="004912BD"/>
    <w:rsid w:val="004945DA"/>
    <w:rsid w:val="004E3D18"/>
    <w:rsid w:val="0059203C"/>
    <w:rsid w:val="005D2CD3"/>
    <w:rsid w:val="005E1376"/>
    <w:rsid w:val="005F73DC"/>
    <w:rsid w:val="00602CD0"/>
    <w:rsid w:val="00630049"/>
    <w:rsid w:val="006452A6"/>
    <w:rsid w:val="0064723C"/>
    <w:rsid w:val="0068218C"/>
    <w:rsid w:val="006B1642"/>
    <w:rsid w:val="006D1C56"/>
    <w:rsid w:val="007000C6"/>
    <w:rsid w:val="00716E76"/>
    <w:rsid w:val="00726302"/>
    <w:rsid w:val="00741685"/>
    <w:rsid w:val="00765AE0"/>
    <w:rsid w:val="007B75E6"/>
    <w:rsid w:val="007C095A"/>
    <w:rsid w:val="007C1B3C"/>
    <w:rsid w:val="007D5661"/>
    <w:rsid w:val="007F253A"/>
    <w:rsid w:val="008226C5"/>
    <w:rsid w:val="008376B2"/>
    <w:rsid w:val="0086611C"/>
    <w:rsid w:val="0088439D"/>
    <w:rsid w:val="00886BC3"/>
    <w:rsid w:val="008F5C77"/>
    <w:rsid w:val="008F7D09"/>
    <w:rsid w:val="00926B60"/>
    <w:rsid w:val="00932A47"/>
    <w:rsid w:val="00940344"/>
    <w:rsid w:val="00947A9B"/>
    <w:rsid w:val="009652CB"/>
    <w:rsid w:val="00965CFD"/>
    <w:rsid w:val="00991FED"/>
    <w:rsid w:val="00A41A30"/>
    <w:rsid w:val="00A65FB4"/>
    <w:rsid w:val="00A762F8"/>
    <w:rsid w:val="00AC37B6"/>
    <w:rsid w:val="00AE1B3E"/>
    <w:rsid w:val="00AE30DE"/>
    <w:rsid w:val="00AE5849"/>
    <w:rsid w:val="00AF1719"/>
    <w:rsid w:val="00B13D26"/>
    <w:rsid w:val="00BB69D4"/>
    <w:rsid w:val="00BC6965"/>
    <w:rsid w:val="00BD3429"/>
    <w:rsid w:val="00C10320"/>
    <w:rsid w:val="00C10F6C"/>
    <w:rsid w:val="00C11114"/>
    <w:rsid w:val="00C12D07"/>
    <w:rsid w:val="00C150FC"/>
    <w:rsid w:val="00C27548"/>
    <w:rsid w:val="00C626C0"/>
    <w:rsid w:val="00C93FE3"/>
    <w:rsid w:val="00CA560E"/>
    <w:rsid w:val="00CA59C6"/>
    <w:rsid w:val="00CE1D11"/>
    <w:rsid w:val="00CF144B"/>
    <w:rsid w:val="00CF74BC"/>
    <w:rsid w:val="00D00605"/>
    <w:rsid w:val="00D16F92"/>
    <w:rsid w:val="00D42366"/>
    <w:rsid w:val="00D71D23"/>
    <w:rsid w:val="00D91561"/>
    <w:rsid w:val="00DC0B41"/>
    <w:rsid w:val="00DC30A8"/>
    <w:rsid w:val="00DF5B8B"/>
    <w:rsid w:val="00E13387"/>
    <w:rsid w:val="00E16B98"/>
    <w:rsid w:val="00E3008D"/>
    <w:rsid w:val="00E56272"/>
    <w:rsid w:val="00EA7FE7"/>
    <w:rsid w:val="00EC2D84"/>
    <w:rsid w:val="00ED00C9"/>
    <w:rsid w:val="00F26C51"/>
    <w:rsid w:val="00F513E7"/>
    <w:rsid w:val="00F52BA9"/>
    <w:rsid w:val="00F52CCB"/>
    <w:rsid w:val="00F731B7"/>
    <w:rsid w:val="00F74922"/>
    <w:rsid w:val="00F853FD"/>
    <w:rsid w:val="00F9662A"/>
    <w:rsid w:val="00FA4ED7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6575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F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semiHidden/>
    <w:rsid w:val="00EA7F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6">
    <w:name w:val="Table Grid"/>
    <w:basedOn w:val="a1"/>
    <w:uiPriority w:val="39"/>
    <w:rsid w:val="00AC3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11114"/>
    <w:rPr>
      <w:color w:val="0000FF"/>
      <w:u w:val="single"/>
    </w:rPr>
  </w:style>
  <w:style w:type="character" w:styleId="aa">
    <w:name w:val="Strong"/>
    <w:basedOn w:val="a0"/>
    <w:uiPriority w:val="22"/>
    <w:qFormat/>
    <w:rsid w:val="007C1B3C"/>
    <w:rPr>
      <w:b/>
      <w:bCs/>
    </w:rPr>
  </w:style>
  <w:style w:type="paragraph" w:styleId="ab">
    <w:name w:val="No Spacing"/>
    <w:uiPriority w:val="1"/>
    <w:qFormat/>
    <w:rsid w:val="00092A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-name">
    <w:name w:val="e-name"/>
    <w:rsid w:val="00092A3E"/>
  </w:style>
  <w:style w:type="character" w:styleId="ac">
    <w:name w:val="Emphasis"/>
    <w:basedOn w:val="a0"/>
    <w:uiPriority w:val="20"/>
    <w:qFormat/>
    <w:rsid w:val="00092A3E"/>
    <w:rPr>
      <w:i/>
      <w:iCs/>
    </w:rPr>
  </w:style>
  <w:style w:type="paragraph" w:customStyle="1" w:styleId="s3">
    <w:name w:val="s_3"/>
    <w:basedOn w:val="a"/>
    <w:rsid w:val="00092A3E"/>
    <w:pPr>
      <w:spacing w:before="100" w:beforeAutospacing="1" w:after="100" w:afterAutospacing="1"/>
    </w:pPr>
  </w:style>
  <w:style w:type="paragraph" w:customStyle="1" w:styleId="s15">
    <w:name w:val="s_15"/>
    <w:basedOn w:val="a"/>
    <w:rsid w:val="00092A3E"/>
    <w:pPr>
      <w:spacing w:before="100" w:beforeAutospacing="1" w:after="100" w:afterAutospacing="1"/>
    </w:pPr>
  </w:style>
  <w:style w:type="character" w:customStyle="1" w:styleId="s10">
    <w:name w:val="s_10"/>
    <w:basedOn w:val="a0"/>
    <w:rsid w:val="00092A3E"/>
  </w:style>
  <w:style w:type="paragraph" w:customStyle="1" w:styleId="s1">
    <w:name w:val="s_1"/>
    <w:basedOn w:val="a"/>
    <w:rsid w:val="00092A3E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092A3E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092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092A3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9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1A62F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6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1A62F5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ED0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4F4FA"/>
            <w:right w:val="none" w:sz="0" w:space="0" w:color="auto"/>
          </w:divBdr>
          <w:divsChild>
            <w:div w:id="2045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15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563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3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711">
              <w:marLeft w:val="-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915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391E"/>
                                <w:left w:val="single" w:sz="6" w:space="0" w:color="FF391E"/>
                                <w:bottom w:val="single" w:sz="6" w:space="0" w:color="FF391E"/>
                                <w:right w:val="single" w:sz="6" w:space="0" w:color="FF391E"/>
                              </w:divBdr>
                            </w:div>
                            <w:div w:id="13114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923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26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121261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02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99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3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409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18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49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1252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94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57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314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00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19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317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73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0473-3F32-4346-977F-3488A0F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8</cp:revision>
  <cp:lastPrinted>2018-07-05T10:09:00Z</cp:lastPrinted>
  <dcterms:created xsi:type="dcterms:W3CDTF">2019-02-06T07:29:00Z</dcterms:created>
  <dcterms:modified xsi:type="dcterms:W3CDTF">2019-02-06T08:47:00Z</dcterms:modified>
</cp:coreProperties>
</file>