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1057" w:type="dxa"/>
        <w:tblInd w:w="-1423" w:type="dxa"/>
        <w:tblLook w:val="04A0" w:firstRow="1" w:lastRow="0" w:firstColumn="1" w:lastColumn="0" w:noHBand="0" w:noVBand="1"/>
      </w:tblPr>
      <w:tblGrid>
        <w:gridCol w:w="3516"/>
        <w:gridCol w:w="7541"/>
      </w:tblGrid>
      <w:tr w:rsidR="00886965" w:rsidTr="00886965">
        <w:trPr>
          <w:trHeight w:val="2257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65" w:rsidRDefault="00886965">
            <w:pPr>
              <w:jc w:val="center"/>
              <w:rPr>
                <w:rFonts w:ascii="Times New Roman" w:eastAsia="Times New Roman" w:hAnsi="Times New Roman"/>
                <w:b/>
                <w:color w:val="4472C4" w:themeColor="accent1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95500" cy="2133600"/>
                  <wp:effectExtent l="0" t="0" r="0" b="0"/>
                  <wp:docPr id="1" name="Рисунок 1" descr="http://www.eseur.ru/Images/hot367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eseur.ru/Images/hot367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65" w:rsidRDefault="00886965">
            <w:pPr>
              <w:jc w:val="center"/>
              <w:rPr>
                <w:rFonts w:ascii="Calibri" w:eastAsia="Calibri" w:hAnsi="Calibri"/>
                <w:b/>
                <w:color w:val="538135" w:themeColor="accent6" w:themeShade="BF"/>
                <w:szCs w:val="28"/>
              </w:rPr>
            </w:pPr>
            <w:r>
              <w:rPr>
                <w:b/>
                <w:color w:val="538135" w:themeColor="accent6" w:themeShade="BF"/>
                <w:szCs w:val="28"/>
              </w:rPr>
              <w:t>ОБЩЕРОССИЙСКИЙ ПРОФСОЮЗ ОБРАЗОВАНИЯ</w:t>
            </w:r>
          </w:p>
          <w:p w:rsidR="00886965" w:rsidRDefault="00886965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b/>
                <w:color w:val="538135" w:themeColor="accent6" w:themeShade="BF"/>
                <w:sz w:val="20"/>
                <w:szCs w:val="20"/>
              </w:rPr>
              <w:t>КРАСНОДАРСКАЯ КРАЕВАЯ ТЕРРИТОРИАЛЬНАЯ ОРГАНИЗАЦИЯ ПРОФСОЮЗА</w:t>
            </w:r>
          </w:p>
          <w:p w:rsidR="00886965" w:rsidRDefault="00886965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  <w:p w:rsidR="00886965" w:rsidRDefault="00886965">
            <w:pPr>
              <w:jc w:val="center"/>
              <w:rPr>
                <w:b/>
                <w:color w:val="538135" w:themeColor="accent6" w:themeShade="BF"/>
                <w:sz w:val="24"/>
                <w:szCs w:val="28"/>
              </w:rPr>
            </w:pPr>
            <w:r>
              <w:rPr>
                <w:b/>
                <w:color w:val="538135" w:themeColor="accent6" w:themeShade="BF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СОЧИНСКАЯ ГОРОДСКАЯ ТЕРРИТОРИАЛЬНАЯ ОРГАНИЗАЦИЯ    ПРОФСОЮЗА</w:t>
            </w:r>
            <w:r>
              <w:rPr>
                <w:b/>
                <w:color w:val="538135" w:themeColor="accent6" w:themeShade="BF"/>
                <w:szCs w:val="28"/>
              </w:rPr>
              <w:t xml:space="preserve">  </w:t>
            </w:r>
          </w:p>
          <w:p w:rsidR="00886965" w:rsidRDefault="00886965">
            <w:pPr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 xml:space="preserve">    </w:t>
            </w:r>
          </w:p>
          <w:p w:rsidR="00886965" w:rsidRDefault="00886965">
            <w:pPr>
              <w:rPr>
                <w:b/>
                <w:color w:val="4472C4" w:themeColor="accent1"/>
                <w:sz w:val="20"/>
                <w:szCs w:val="20"/>
              </w:rPr>
            </w:pPr>
            <w:r>
              <w:rPr>
                <w:b/>
                <w:color w:val="FF0000"/>
                <w:szCs w:val="28"/>
              </w:rPr>
              <w:t xml:space="preserve">                         </w:t>
            </w:r>
            <w:r>
              <w:rPr>
                <w:b/>
                <w:color w:val="538135" w:themeColor="accent6" w:themeShade="BF"/>
                <w:szCs w:val="28"/>
              </w:rPr>
              <w:t xml:space="preserve">Сайт СГТО Профсоюза: </w:t>
            </w:r>
            <w:r>
              <w:rPr>
                <w:b/>
                <w:color w:val="538135" w:themeColor="accent6" w:themeShade="BF"/>
                <w:szCs w:val="28"/>
                <w:lang w:val="en-US"/>
              </w:rPr>
              <w:t>prof</w:t>
            </w:r>
            <w:r>
              <w:rPr>
                <w:b/>
                <w:color w:val="538135" w:themeColor="accent6" w:themeShade="BF"/>
                <w:szCs w:val="28"/>
              </w:rPr>
              <w:t>.</w:t>
            </w:r>
            <w:proofErr w:type="spellStart"/>
            <w:r>
              <w:rPr>
                <w:b/>
                <w:color w:val="538135" w:themeColor="accent6" w:themeShade="BF"/>
                <w:szCs w:val="28"/>
                <w:lang w:val="en-US"/>
              </w:rPr>
              <w:t>sochi</w:t>
            </w:r>
            <w:proofErr w:type="spellEnd"/>
            <w:r>
              <w:rPr>
                <w:b/>
                <w:color w:val="538135" w:themeColor="accent6" w:themeShade="BF"/>
                <w:szCs w:val="28"/>
              </w:rPr>
              <w:t>-</w:t>
            </w:r>
            <w:r>
              <w:rPr>
                <w:b/>
                <w:color w:val="538135" w:themeColor="accent6" w:themeShade="BF"/>
                <w:szCs w:val="28"/>
                <w:lang w:val="en-US"/>
              </w:rPr>
              <w:t>schools</w:t>
            </w:r>
            <w:r>
              <w:rPr>
                <w:b/>
                <w:color w:val="538135" w:themeColor="accent6" w:themeShade="BF"/>
                <w:szCs w:val="28"/>
              </w:rPr>
              <w:t>.</w:t>
            </w:r>
            <w:proofErr w:type="spellStart"/>
            <w:r>
              <w:rPr>
                <w:b/>
                <w:color w:val="538135" w:themeColor="accent6" w:themeShade="BF"/>
                <w:szCs w:val="28"/>
                <w:lang w:val="en-US"/>
              </w:rPr>
              <w:t>ru</w:t>
            </w:r>
            <w:proofErr w:type="spellEnd"/>
            <w:r>
              <w:rPr>
                <w:b/>
                <w:color w:val="538135" w:themeColor="accent6" w:themeShade="BF"/>
                <w:szCs w:val="28"/>
              </w:rPr>
              <w:t xml:space="preserve">   </w:t>
            </w:r>
          </w:p>
        </w:tc>
      </w:tr>
      <w:tr w:rsidR="00886965" w:rsidTr="00886965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65" w:rsidRDefault="00886965">
            <w:pPr>
              <w:pStyle w:val="Standard"/>
              <w:jc w:val="center"/>
              <w:rPr>
                <w:b/>
                <w:color w:val="4472C4" w:themeColor="accent1"/>
                <w:sz w:val="48"/>
                <w:szCs w:val="4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48"/>
                <w:szCs w:val="48"/>
              </w:rPr>
              <w:t>Индивидуальная стажировка на рабочем месте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FF0000"/>
                <w:sz w:val="48"/>
                <w:szCs w:val="48"/>
              </w:rPr>
              <w:t xml:space="preserve"> для рабочих профессий и младшего обслуживающего персонала.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86965" w:rsidTr="00886965">
        <w:trPr>
          <w:trHeight w:val="70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CC" w:rsidRDefault="00886965" w:rsidP="00886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886965" w:rsidRDefault="00886965" w:rsidP="00886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Индивидуальная стажировка по охране труда на рабочем месте предусмотрена: Трудовым кодексом РФ (часть 3 ст. 225); приложением к постановлению Минтруда России и Минобразования России от 13 января 2003 г. N 1/29 (п.2.2.2); ГОСТ 12.0.004–2015 (п. 9.1 - 9.6 раздела 9) «Система стандартов безопасности труда. Организация обучения безопасности труда. Общие положения».</w:t>
            </w:r>
          </w:p>
          <w:p w:rsidR="00886965" w:rsidRDefault="00886965" w:rsidP="00886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Этими документами предусмотрено, что обучение по охране труда в форме индивидуальной стажировки на рабочем месте работников рабочих профессий и младшего обслуживающего персонала проводится при их поступлении на работу, при переводе на другое место работы внутри организации с изменением должности и (или) выполняемой трудовой функции, для подготовки к возможному замещению на время отсутствия (болезнь, отпуск, командировка) постоянного работника и направлено на приобретение навыков и умений (компетенций) для самостоятельного безопасного выполнения трудовых функций (обязанностей) по занимаемой должности (профессии, трудовой функции), а также для практического освоения передового опыта и эффективной организации работ по охране труда.</w:t>
            </w:r>
          </w:p>
          <w:p w:rsidR="00886965" w:rsidRDefault="00886965" w:rsidP="00886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Обучение по охране труда в форме индивидуальной стажировки на рабочем месте для работников рабочих профессий с целью практического освоения безопасных методов и приемов выполнения работ проводится под руководством руководителя работ, либо опытного рабочего, прошедших соответствующее обучение как инструктор по охране труда, имеющих большой практический опыт и обладающих необходимыми качествами для организации и проведения стажировки.</w:t>
            </w:r>
          </w:p>
          <w:p w:rsidR="00886965" w:rsidRDefault="00886965" w:rsidP="00886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   Необходимость стажировки, ее содержание и продолжительность определяет руководитель в зависимости от его уровня образования, квалификации, опыта работы.</w:t>
            </w:r>
          </w:p>
          <w:p w:rsidR="00886965" w:rsidRDefault="00886965" w:rsidP="00886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Для работников рабочих профессий и младшего обслуживающего персонала, имеющих соответствующую требованиям безопасного выполнения порученной им </w:t>
            </w:r>
            <w:r>
              <w:rPr>
                <w:sz w:val="28"/>
                <w:szCs w:val="28"/>
              </w:rPr>
              <w:lastRenderedPageBreak/>
              <w:t>трудовой функции профессиональную квалификацию, сроки стажировки определяются программами стажировки длительностью от трех до 19 рабочих смен.</w:t>
            </w:r>
          </w:p>
          <w:p w:rsidR="00886965" w:rsidRDefault="00886965" w:rsidP="00886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Для работников рабочих профессий, не имеющих опыта работы и соответствующей квалификации, для которых проводится профессиональное обучение, сроки стажировки, включая освоение вопросов охраны труда и безопасности выполнения работ, определяются программами стажировки длительностью от одного до шести месяцев.</w:t>
            </w:r>
          </w:p>
          <w:p w:rsidR="00886965" w:rsidRDefault="00886965" w:rsidP="00886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Подведение итогов стажировки для работников рабочих профессий проводится в квалификационных комиссиях организации.  </w:t>
            </w:r>
          </w:p>
          <w:p w:rsidR="00886965" w:rsidRDefault="00886965" w:rsidP="00886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Комиссия оценивает уровень теоретической и практической подготовки стажирующегося, уровень его знаний требований охраны труда по профилю деятельности на соответствие профессии (должности) и оформляет соответствующий протокол.</w:t>
            </w:r>
          </w:p>
          <w:p w:rsidR="00886965" w:rsidRDefault="00886965" w:rsidP="00886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При удовлетворительных итогах стажировки руководитель организации издает распоряжение о допуске стажирующегося к самостоятельной работе.</w:t>
            </w:r>
          </w:p>
          <w:p w:rsidR="00886965" w:rsidRDefault="00886965" w:rsidP="00886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При неудовлетворительных итогах стажировки (экзамена на допуск к самостоятельной работе) стажирующиеся обязаны пройти повторную проверку знаний требований охраны труда в течение одного месяца.</w:t>
            </w:r>
          </w:p>
          <w:p w:rsidR="00886965" w:rsidRDefault="00886965" w:rsidP="00886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В случае если стажирующиеся повторно получили неудовлетворительную оценку, организатор обучения рассматривает вопрос об их соответствии занимаемой профессии (должности).</w:t>
            </w:r>
          </w:p>
          <w:p w:rsidR="00DA2A79" w:rsidRDefault="00DA2A79" w:rsidP="00886965">
            <w:pPr>
              <w:jc w:val="both"/>
              <w:rPr>
                <w:sz w:val="28"/>
                <w:szCs w:val="28"/>
              </w:rPr>
            </w:pPr>
          </w:p>
          <w:p w:rsidR="00DA2A79" w:rsidRDefault="00DA2A79" w:rsidP="00886965">
            <w:pPr>
              <w:jc w:val="both"/>
              <w:rPr>
                <w:sz w:val="28"/>
                <w:szCs w:val="28"/>
              </w:rPr>
            </w:pPr>
          </w:p>
          <w:p w:rsidR="00886965" w:rsidRDefault="00DA2A79">
            <w:pPr>
              <w:ind w:firstLine="840"/>
              <w:jc w:val="both"/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76F5118E" wp14:editId="32AF7431">
                  <wp:extent cx="5850890" cy="4132191"/>
                  <wp:effectExtent l="0" t="0" r="0" b="1905"/>
                  <wp:docPr id="162" name="Рисунок 162" descr="http://02.img.avito.st/640x480/3962958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02.img.avito.st/640x480/39629585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0890" cy="4132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6965" w:rsidRDefault="00886965">
            <w:pPr>
              <w:jc w:val="center"/>
              <w:rPr>
                <w:b/>
                <w:color w:val="4472C4" w:themeColor="accent1"/>
                <w:sz w:val="28"/>
                <w:szCs w:val="28"/>
              </w:rPr>
            </w:pPr>
          </w:p>
        </w:tc>
      </w:tr>
    </w:tbl>
    <w:p w:rsidR="004F310C" w:rsidRDefault="004F310C" w:rsidP="004F310C">
      <w:pPr>
        <w:jc w:val="both"/>
        <w:rPr>
          <w:color w:val="FF0000"/>
          <w:sz w:val="28"/>
          <w:szCs w:val="28"/>
        </w:rPr>
      </w:pPr>
    </w:p>
    <w:p w:rsidR="004F310C" w:rsidRDefault="004F310C" w:rsidP="004F310C">
      <w:pPr>
        <w:jc w:val="both"/>
        <w:rPr>
          <w:color w:val="FF0000"/>
          <w:sz w:val="28"/>
          <w:szCs w:val="28"/>
        </w:rPr>
      </w:pPr>
    </w:p>
    <w:p w:rsidR="004F310C" w:rsidRDefault="004F310C" w:rsidP="004F310C">
      <w:pPr>
        <w:jc w:val="both"/>
        <w:rPr>
          <w:color w:val="FF0000"/>
          <w:sz w:val="28"/>
          <w:szCs w:val="28"/>
        </w:rPr>
      </w:pPr>
    </w:p>
    <w:p w:rsidR="004F310C" w:rsidRDefault="004F310C" w:rsidP="004F310C">
      <w:pPr>
        <w:jc w:val="both"/>
        <w:rPr>
          <w:color w:val="FF0000"/>
          <w:sz w:val="28"/>
          <w:szCs w:val="28"/>
        </w:rPr>
      </w:pPr>
    </w:p>
    <w:p w:rsidR="004F310C" w:rsidRDefault="004F310C" w:rsidP="004F310C">
      <w:pPr>
        <w:jc w:val="both"/>
        <w:rPr>
          <w:color w:val="FF0000"/>
          <w:sz w:val="28"/>
          <w:szCs w:val="28"/>
        </w:rPr>
      </w:pPr>
    </w:p>
    <w:p w:rsidR="004F310C" w:rsidRDefault="004F310C" w:rsidP="004F310C">
      <w:pPr>
        <w:jc w:val="both"/>
        <w:rPr>
          <w:sz w:val="28"/>
          <w:szCs w:val="28"/>
        </w:rPr>
      </w:pPr>
    </w:p>
    <w:p w:rsidR="004F310C" w:rsidRDefault="004F310C" w:rsidP="004F310C">
      <w:pPr>
        <w:jc w:val="both"/>
        <w:rPr>
          <w:sz w:val="28"/>
          <w:szCs w:val="28"/>
        </w:rPr>
      </w:pPr>
    </w:p>
    <w:p w:rsidR="004F310C" w:rsidRDefault="004F310C" w:rsidP="004F310C">
      <w:pPr>
        <w:jc w:val="both"/>
        <w:rPr>
          <w:sz w:val="28"/>
          <w:szCs w:val="28"/>
        </w:rPr>
      </w:pPr>
    </w:p>
    <w:p w:rsidR="001F2E78" w:rsidRPr="004F779E" w:rsidRDefault="001F2E78" w:rsidP="004F779E"/>
    <w:sectPr w:rsidR="001F2E78" w:rsidRPr="004F7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EB"/>
    <w:rsid w:val="000573ED"/>
    <w:rsid w:val="001F2E78"/>
    <w:rsid w:val="00496AA6"/>
    <w:rsid w:val="004F310C"/>
    <w:rsid w:val="004F779E"/>
    <w:rsid w:val="006B61CC"/>
    <w:rsid w:val="008441E2"/>
    <w:rsid w:val="00886965"/>
    <w:rsid w:val="00A22BEB"/>
    <w:rsid w:val="00DA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0FFB"/>
  <w15:chartTrackingRefBased/>
  <w15:docId w15:val="{88984B04-1696-421E-AE35-ADC7E775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31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2E7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F2E78"/>
    <w:rPr>
      <w:color w:val="954F72" w:themeColor="followedHyperlink"/>
      <w:u w:val="single"/>
    </w:rPr>
  </w:style>
  <w:style w:type="paragraph" w:customStyle="1" w:styleId="Standard">
    <w:name w:val="Standard"/>
    <w:uiPriority w:val="99"/>
    <w:semiHidden/>
    <w:rsid w:val="00886965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39"/>
    <w:rsid w:val="008869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500">
          <w:marLeft w:val="0"/>
          <w:marRight w:val="0"/>
          <w:marTop w:val="0"/>
          <w:marBottom w:val="0"/>
          <w:divBdr>
            <w:top w:val="single" w:sz="2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9034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3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7</cp:revision>
  <dcterms:created xsi:type="dcterms:W3CDTF">2018-03-20T06:19:00Z</dcterms:created>
  <dcterms:modified xsi:type="dcterms:W3CDTF">2018-03-20T06:35:00Z</dcterms:modified>
</cp:coreProperties>
</file>