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D62" w:rsidRDefault="00715D62" w:rsidP="00715D62">
      <w:pPr>
        <w:jc w:val="both"/>
        <w:rPr>
          <w:b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4AE12254" wp14:editId="39EECE54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62" w:rsidRDefault="00715D62" w:rsidP="00715D62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715D62" w:rsidRDefault="00715D62" w:rsidP="00715D62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</w:t>
      </w:r>
      <w:r>
        <w:rPr>
          <w:sz w:val="28"/>
          <w:szCs w:val="28"/>
        </w:rPr>
        <w:t>(общероссийский профсоюз образования)</w:t>
      </w:r>
    </w:p>
    <w:p w:rsidR="00715D62" w:rsidRDefault="00715D62" w:rsidP="00715D62">
      <w:pPr>
        <w:jc w:val="center"/>
      </w:pPr>
      <w:r>
        <w:t>КРАСНОДАРСКАЯ КРАЕВАЯ ТЕРРИТОРИАЛЬНАЯ  ОРГАНИЗАЦИЯ</w:t>
      </w:r>
    </w:p>
    <w:p w:rsidR="00715D62" w:rsidRDefault="00715D62" w:rsidP="00715D6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</w:rPr>
        <w:t>СОЧИНСКАЯ ГОРОДСКАЯ ТЕРРИТОРИАЛЬНАЯ  ОРГАНИЗАЦИЯ</w:t>
      </w:r>
      <w:r>
        <w:rPr>
          <w:b/>
          <w:sz w:val="28"/>
          <w:szCs w:val="28"/>
        </w:rPr>
        <w:t xml:space="preserve">  </w:t>
      </w:r>
    </w:p>
    <w:p w:rsidR="00715D62" w:rsidRDefault="00715D62" w:rsidP="00715D6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E0EED" w:rsidRDefault="005E0EED" w:rsidP="00C0612D">
      <w:pPr>
        <w:jc w:val="center"/>
        <w:rPr>
          <w:noProof/>
        </w:rPr>
      </w:pPr>
    </w:p>
    <w:p w:rsidR="005E0EED" w:rsidRDefault="005E0EED" w:rsidP="00C0612D">
      <w:pPr>
        <w:jc w:val="center"/>
        <w:rPr>
          <w:noProof/>
        </w:rPr>
      </w:pPr>
    </w:p>
    <w:p w:rsidR="005E0EED" w:rsidRDefault="005E0EED" w:rsidP="00C0612D">
      <w:pPr>
        <w:jc w:val="center"/>
        <w:rPr>
          <w:noProof/>
        </w:rPr>
      </w:pPr>
    </w:p>
    <w:p w:rsidR="005E0EED" w:rsidRDefault="005E0EED" w:rsidP="00C0612D">
      <w:pPr>
        <w:jc w:val="center"/>
        <w:rPr>
          <w:noProof/>
        </w:rPr>
      </w:pPr>
    </w:p>
    <w:p w:rsidR="005E0EED" w:rsidRDefault="005E0EED" w:rsidP="00C0612D">
      <w:pPr>
        <w:jc w:val="center"/>
        <w:rPr>
          <w:noProof/>
        </w:rPr>
      </w:pPr>
    </w:p>
    <w:p w:rsidR="005E0EED" w:rsidRDefault="005E0EED" w:rsidP="00C0612D">
      <w:pPr>
        <w:jc w:val="center"/>
        <w:rPr>
          <w:noProof/>
        </w:rPr>
      </w:pPr>
    </w:p>
    <w:p w:rsidR="005E0EED" w:rsidRDefault="005E0EED" w:rsidP="00C0612D">
      <w:pPr>
        <w:jc w:val="center"/>
        <w:rPr>
          <w:noProof/>
        </w:rPr>
      </w:pPr>
    </w:p>
    <w:p w:rsidR="005E0EED" w:rsidRDefault="005E0EED" w:rsidP="00C0612D">
      <w:pPr>
        <w:jc w:val="center"/>
        <w:rPr>
          <w:noProof/>
        </w:rPr>
      </w:pPr>
    </w:p>
    <w:p w:rsidR="005E0EED" w:rsidRDefault="005E0EED" w:rsidP="00C0612D">
      <w:pPr>
        <w:jc w:val="center"/>
        <w:rPr>
          <w:noProof/>
        </w:rPr>
      </w:pPr>
    </w:p>
    <w:p w:rsidR="005E0EED" w:rsidRDefault="005E0EED" w:rsidP="00C0612D">
      <w:pPr>
        <w:jc w:val="center"/>
        <w:rPr>
          <w:sz w:val="20"/>
          <w:szCs w:val="20"/>
          <w:lang w:eastAsia="en-US"/>
        </w:rPr>
      </w:pPr>
    </w:p>
    <w:p w:rsidR="005E0EED" w:rsidRDefault="005E0EED" w:rsidP="00C0612D">
      <w:pPr>
        <w:jc w:val="center"/>
        <w:rPr>
          <w:sz w:val="20"/>
          <w:szCs w:val="20"/>
          <w:lang w:eastAsia="en-US"/>
        </w:rPr>
      </w:pPr>
    </w:p>
    <w:p w:rsidR="005E0EED" w:rsidRDefault="005E0EED" w:rsidP="00C0612D">
      <w:pPr>
        <w:jc w:val="center"/>
        <w:rPr>
          <w:sz w:val="20"/>
          <w:szCs w:val="20"/>
          <w:lang w:eastAsia="en-US"/>
        </w:rPr>
      </w:pPr>
    </w:p>
    <w:p w:rsidR="005E0EED" w:rsidRDefault="005E0EED" w:rsidP="00C0612D">
      <w:pPr>
        <w:jc w:val="center"/>
        <w:rPr>
          <w:sz w:val="20"/>
          <w:szCs w:val="20"/>
          <w:lang w:eastAsia="en-US"/>
        </w:rPr>
      </w:pPr>
    </w:p>
    <w:p w:rsidR="005E0EED" w:rsidRDefault="005E0EED" w:rsidP="00C0612D">
      <w:pPr>
        <w:jc w:val="center"/>
        <w:rPr>
          <w:sz w:val="20"/>
          <w:szCs w:val="20"/>
          <w:lang w:eastAsia="en-US"/>
        </w:rPr>
      </w:pPr>
    </w:p>
    <w:p w:rsidR="005E0EED" w:rsidRDefault="005E0EED" w:rsidP="00C0612D">
      <w:pPr>
        <w:jc w:val="center"/>
        <w:rPr>
          <w:sz w:val="20"/>
          <w:szCs w:val="20"/>
          <w:lang w:eastAsia="en-US"/>
        </w:rPr>
      </w:pPr>
    </w:p>
    <w:p w:rsidR="005E0EED" w:rsidRDefault="005E0EED" w:rsidP="00C0612D">
      <w:pPr>
        <w:jc w:val="center"/>
        <w:rPr>
          <w:sz w:val="20"/>
          <w:szCs w:val="20"/>
          <w:lang w:eastAsia="en-US"/>
        </w:rPr>
      </w:pPr>
    </w:p>
    <w:p w:rsidR="00C0612D" w:rsidRDefault="00C0612D" w:rsidP="00C0612D">
      <w:pPr>
        <w:jc w:val="center"/>
        <w:rPr>
          <w:b/>
          <w:color w:val="17365D"/>
          <w:sz w:val="44"/>
          <w:szCs w:val="44"/>
        </w:rPr>
      </w:pPr>
    </w:p>
    <w:p w:rsidR="00C0612D" w:rsidRPr="00B13B40" w:rsidRDefault="004C34BE" w:rsidP="00C0612D">
      <w:pPr>
        <w:jc w:val="center"/>
        <w:rPr>
          <w:b/>
          <w:sz w:val="44"/>
          <w:szCs w:val="44"/>
        </w:rPr>
      </w:pPr>
      <w:r w:rsidRPr="00B13B40">
        <w:rPr>
          <w:b/>
          <w:sz w:val="44"/>
          <w:szCs w:val="44"/>
        </w:rPr>
        <w:t>МОЛОДОМУ   СПЕЦИАЛИСТУ</w:t>
      </w:r>
      <w:r w:rsidR="00C0612D" w:rsidRPr="00B13B40">
        <w:rPr>
          <w:b/>
          <w:sz w:val="44"/>
          <w:szCs w:val="44"/>
        </w:rPr>
        <w:t xml:space="preserve"> </w:t>
      </w:r>
    </w:p>
    <w:p w:rsidR="005B1919" w:rsidRPr="00B13B40" w:rsidRDefault="005B1919" w:rsidP="00C0612D">
      <w:pPr>
        <w:jc w:val="center"/>
        <w:rPr>
          <w:b/>
          <w:sz w:val="44"/>
          <w:szCs w:val="44"/>
        </w:rPr>
      </w:pPr>
      <w:r w:rsidRPr="00B13B40">
        <w:rPr>
          <w:b/>
          <w:sz w:val="44"/>
          <w:szCs w:val="44"/>
        </w:rPr>
        <w:t xml:space="preserve">О </w:t>
      </w:r>
      <w:r w:rsidR="00B47771" w:rsidRPr="00B13B40">
        <w:rPr>
          <w:b/>
          <w:sz w:val="44"/>
          <w:szCs w:val="44"/>
        </w:rPr>
        <w:t xml:space="preserve"> ЕГО </w:t>
      </w:r>
      <w:r w:rsidRPr="00B13B40">
        <w:rPr>
          <w:b/>
          <w:sz w:val="44"/>
          <w:szCs w:val="44"/>
        </w:rPr>
        <w:t>ТРУДОВЫХ</w:t>
      </w:r>
      <w:r w:rsidR="00C0612D" w:rsidRPr="00B13B40">
        <w:rPr>
          <w:b/>
          <w:sz w:val="44"/>
          <w:szCs w:val="44"/>
        </w:rPr>
        <w:t xml:space="preserve"> </w:t>
      </w:r>
      <w:r w:rsidR="004C34BE" w:rsidRPr="00B13B40">
        <w:rPr>
          <w:b/>
          <w:sz w:val="44"/>
          <w:szCs w:val="44"/>
        </w:rPr>
        <w:t xml:space="preserve">  </w:t>
      </w:r>
      <w:r w:rsidR="00C0612D" w:rsidRPr="00B13B40">
        <w:rPr>
          <w:b/>
          <w:sz w:val="44"/>
          <w:szCs w:val="44"/>
        </w:rPr>
        <w:t>ПРАВАХ</w:t>
      </w:r>
      <w:r w:rsidRPr="00B13B40">
        <w:rPr>
          <w:b/>
          <w:sz w:val="44"/>
          <w:szCs w:val="44"/>
        </w:rPr>
        <w:t>, ГАРАНТИЯХ</w:t>
      </w:r>
    </w:p>
    <w:p w:rsidR="00C0612D" w:rsidRPr="00B13B40" w:rsidRDefault="005B1919" w:rsidP="00C0612D">
      <w:pPr>
        <w:jc w:val="center"/>
        <w:rPr>
          <w:b/>
          <w:sz w:val="44"/>
          <w:szCs w:val="44"/>
        </w:rPr>
      </w:pPr>
      <w:r w:rsidRPr="00B13B40">
        <w:rPr>
          <w:b/>
          <w:sz w:val="44"/>
          <w:szCs w:val="44"/>
        </w:rPr>
        <w:t xml:space="preserve"> И</w:t>
      </w:r>
    </w:p>
    <w:p w:rsidR="005B1919" w:rsidRPr="00B13B40" w:rsidRDefault="005B1919" w:rsidP="00C0612D">
      <w:pPr>
        <w:jc w:val="center"/>
        <w:rPr>
          <w:b/>
          <w:sz w:val="44"/>
          <w:szCs w:val="44"/>
        </w:rPr>
      </w:pPr>
      <w:r w:rsidRPr="00B13B40">
        <w:rPr>
          <w:b/>
          <w:sz w:val="44"/>
          <w:szCs w:val="44"/>
        </w:rPr>
        <w:t>ПРОФЕССИОНАЛЬНОМ СОЮЗЕ.</w:t>
      </w:r>
    </w:p>
    <w:p w:rsidR="00C0612D" w:rsidRPr="00B13B40" w:rsidRDefault="00C0612D" w:rsidP="00C0612D">
      <w:pPr>
        <w:pStyle w:val="a5"/>
        <w:ind w:right="-1"/>
        <w:rPr>
          <w:b/>
          <w:i/>
          <w:sz w:val="44"/>
          <w:szCs w:val="44"/>
        </w:rPr>
      </w:pPr>
    </w:p>
    <w:p w:rsidR="00C0612D" w:rsidRDefault="00C0612D" w:rsidP="00C0612D">
      <w:pPr>
        <w:jc w:val="center"/>
        <w:rPr>
          <w:b/>
          <w:color w:val="17365D"/>
          <w:sz w:val="32"/>
          <w:szCs w:val="32"/>
        </w:rPr>
      </w:pPr>
    </w:p>
    <w:p w:rsidR="00C0612D" w:rsidRDefault="00C0612D" w:rsidP="00C0612D">
      <w:pPr>
        <w:rPr>
          <w:color w:val="17365D"/>
          <w:sz w:val="22"/>
          <w:szCs w:val="22"/>
        </w:rPr>
      </w:pPr>
    </w:p>
    <w:p w:rsidR="00C0612D" w:rsidRDefault="00C0612D" w:rsidP="00C0612D">
      <w:pPr>
        <w:spacing w:line="360" w:lineRule="auto"/>
        <w:jc w:val="center"/>
        <w:rPr>
          <w:b/>
          <w:color w:val="17365D"/>
          <w:sz w:val="28"/>
          <w:szCs w:val="28"/>
        </w:rPr>
      </w:pPr>
    </w:p>
    <w:p w:rsidR="00C0612D" w:rsidRDefault="00C0612D" w:rsidP="00C0612D">
      <w:pPr>
        <w:spacing w:line="360" w:lineRule="auto"/>
        <w:jc w:val="center"/>
        <w:rPr>
          <w:b/>
          <w:color w:val="17365D"/>
          <w:sz w:val="28"/>
          <w:szCs w:val="28"/>
        </w:rPr>
      </w:pPr>
    </w:p>
    <w:p w:rsidR="00C0612D" w:rsidRDefault="00C0612D" w:rsidP="00C0612D">
      <w:pPr>
        <w:spacing w:line="360" w:lineRule="auto"/>
        <w:jc w:val="center"/>
        <w:rPr>
          <w:b/>
          <w:color w:val="17365D"/>
          <w:sz w:val="28"/>
          <w:szCs w:val="28"/>
        </w:rPr>
      </w:pPr>
    </w:p>
    <w:p w:rsidR="00C0612D" w:rsidRDefault="00C0612D" w:rsidP="00C0612D">
      <w:pPr>
        <w:spacing w:line="360" w:lineRule="auto"/>
        <w:jc w:val="center"/>
        <w:rPr>
          <w:b/>
          <w:color w:val="17365D"/>
          <w:sz w:val="28"/>
          <w:szCs w:val="28"/>
        </w:rPr>
      </w:pPr>
    </w:p>
    <w:p w:rsidR="009A70B4" w:rsidRDefault="009A70B4" w:rsidP="00C0612D">
      <w:pPr>
        <w:spacing w:line="360" w:lineRule="auto"/>
        <w:jc w:val="center"/>
        <w:rPr>
          <w:b/>
          <w:color w:val="17365D"/>
          <w:sz w:val="28"/>
          <w:szCs w:val="28"/>
        </w:rPr>
      </w:pPr>
    </w:p>
    <w:p w:rsidR="009A70B4" w:rsidRDefault="009A70B4" w:rsidP="00C0612D">
      <w:pPr>
        <w:spacing w:line="360" w:lineRule="auto"/>
        <w:jc w:val="center"/>
        <w:rPr>
          <w:b/>
          <w:color w:val="17365D"/>
          <w:sz w:val="28"/>
          <w:szCs w:val="28"/>
        </w:rPr>
      </w:pPr>
    </w:p>
    <w:p w:rsidR="009A70B4" w:rsidRDefault="009A70B4" w:rsidP="005E0EED">
      <w:pPr>
        <w:ind w:left="-540" w:right="-5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Сочи</w:t>
      </w:r>
    </w:p>
    <w:p w:rsidR="00C0612D" w:rsidRDefault="00791787" w:rsidP="005E0EED">
      <w:pPr>
        <w:ind w:left="-540" w:right="-5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bookmarkStart w:id="0" w:name="_GoBack"/>
      <w:bookmarkEnd w:id="0"/>
      <w:r w:rsidR="00C0612D">
        <w:rPr>
          <w:b/>
          <w:sz w:val="28"/>
          <w:szCs w:val="28"/>
        </w:rPr>
        <w:br w:type="page"/>
      </w:r>
    </w:p>
    <w:p w:rsidR="00EB03BA" w:rsidRDefault="00EB03BA" w:rsidP="00C0612D">
      <w:pPr>
        <w:pStyle w:val="a7"/>
        <w:ind w:firstLine="567"/>
        <w:rPr>
          <w:szCs w:val="28"/>
        </w:rPr>
      </w:pPr>
    </w:p>
    <w:p w:rsidR="00EB03BA" w:rsidRDefault="00EB03BA" w:rsidP="00C0612D">
      <w:pPr>
        <w:pStyle w:val="a7"/>
        <w:ind w:firstLine="567"/>
        <w:rPr>
          <w:szCs w:val="28"/>
        </w:rPr>
      </w:pPr>
    </w:p>
    <w:p w:rsidR="00EB03BA" w:rsidRDefault="00EB03BA" w:rsidP="00C0612D">
      <w:pPr>
        <w:pStyle w:val="a7"/>
        <w:ind w:firstLine="567"/>
        <w:rPr>
          <w:szCs w:val="28"/>
        </w:rPr>
      </w:pPr>
    </w:p>
    <w:p w:rsidR="00162067" w:rsidRDefault="00F81D9F" w:rsidP="00C0612D">
      <w:pPr>
        <w:pStyle w:val="a7"/>
        <w:ind w:firstLine="567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Уважаемый коллега!</w:t>
      </w:r>
      <w:r w:rsidR="008355F9" w:rsidRPr="008355F9">
        <w:rPr>
          <w:rFonts w:ascii="Tahoma" w:hAnsi="Tahoma" w:cs="Tahoma"/>
          <w:color w:val="000000"/>
          <w:szCs w:val="28"/>
        </w:rPr>
        <w:t xml:space="preserve"> Ты выбрал нелёгкий путь, став педагогом, но, поверь, это самая прекрасная профессия на свете...</w:t>
      </w:r>
    </w:p>
    <w:p w:rsidR="00162067" w:rsidRDefault="00162067" w:rsidP="00C0612D">
      <w:pPr>
        <w:pStyle w:val="a7"/>
        <w:ind w:firstLine="567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Образование и воспитание молодого поколения – один из самых важных и сложных видов деятельности, требующий постоянного проявления высоких качеств: доброты, силы, мужества, твердости и упорства в достижении поставленных целей.</w:t>
      </w:r>
    </w:p>
    <w:p w:rsidR="00162067" w:rsidRDefault="00162067" w:rsidP="00C0612D">
      <w:pPr>
        <w:pStyle w:val="a7"/>
        <w:ind w:firstLine="567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Ничего не бойся! Рядом с тобой будет умный наставник, опытные коллеги, готовые тебе помочь. </w:t>
      </w:r>
    </w:p>
    <w:p w:rsidR="00B47771" w:rsidRDefault="00162067" w:rsidP="00C0612D">
      <w:pPr>
        <w:pStyle w:val="a7"/>
        <w:ind w:firstLine="567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Главным путеводителем в твоей трудовой деятельности является Трудовой кодекс РФ.</w:t>
      </w:r>
    </w:p>
    <w:p w:rsidR="00162067" w:rsidRDefault="00162067" w:rsidP="00C0612D">
      <w:pPr>
        <w:pStyle w:val="a7"/>
        <w:ind w:firstLine="567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 </w:t>
      </w:r>
      <w:r w:rsidR="004C6566">
        <w:rPr>
          <w:rFonts w:ascii="Tahoma" w:hAnsi="Tahoma" w:cs="Tahoma"/>
          <w:color w:val="000000"/>
          <w:szCs w:val="28"/>
        </w:rPr>
        <w:t>Он защищает твои права, обязанности, помогает найт</w:t>
      </w:r>
      <w:r w:rsidR="00A102DD">
        <w:rPr>
          <w:rFonts w:ascii="Tahoma" w:hAnsi="Tahoma" w:cs="Tahoma"/>
          <w:color w:val="000000"/>
          <w:szCs w:val="28"/>
        </w:rPr>
        <w:t xml:space="preserve">и правильное </w:t>
      </w:r>
      <w:r w:rsidR="00FC7EEF">
        <w:rPr>
          <w:rFonts w:ascii="Tahoma" w:hAnsi="Tahoma" w:cs="Tahoma"/>
          <w:color w:val="000000"/>
          <w:szCs w:val="28"/>
        </w:rPr>
        <w:t>решение</w:t>
      </w:r>
      <w:r w:rsidR="00A102DD">
        <w:rPr>
          <w:rFonts w:ascii="Tahoma" w:hAnsi="Tahoma" w:cs="Tahoma"/>
          <w:color w:val="000000"/>
          <w:szCs w:val="28"/>
        </w:rPr>
        <w:t xml:space="preserve"> в ситуациях, связанных с твоей трудовой деятельностью: прием на работу, заключение трудового договора, расторжение трудового договора, оплата труда, рабочее время и время отдыха, оплата больничного листа…</w:t>
      </w:r>
    </w:p>
    <w:p w:rsidR="00A102DD" w:rsidRDefault="00A102DD" w:rsidP="00C0612D">
      <w:pPr>
        <w:pStyle w:val="a7"/>
        <w:ind w:firstLine="567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Комитет городской организации Профсоюза подготовил для тебя небольшой путеводитель </w:t>
      </w:r>
      <w:r w:rsidR="00A16FDC">
        <w:rPr>
          <w:rFonts w:ascii="Tahoma" w:hAnsi="Tahoma" w:cs="Tahoma"/>
          <w:color w:val="000000"/>
          <w:szCs w:val="28"/>
        </w:rPr>
        <w:t>по вопросам трудового законодательства. При необходимости, ты можешь обратиться к нам по любому вопросу, связанному с твоей трудовой деятельностью.</w:t>
      </w:r>
    </w:p>
    <w:p w:rsidR="00A16FDC" w:rsidRDefault="00A16FDC" w:rsidP="00A16FDC">
      <w:pPr>
        <w:pStyle w:val="a7"/>
        <w:ind w:firstLine="0"/>
        <w:rPr>
          <w:rFonts w:ascii="Tahoma" w:hAnsi="Tahoma" w:cs="Tahoma"/>
          <w:color w:val="000000"/>
          <w:szCs w:val="28"/>
        </w:rPr>
      </w:pPr>
    </w:p>
    <w:p w:rsidR="00A16FDC" w:rsidRDefault="00A16FDC" w:rsidP="00A16FDC">
      <w:pPr>
        <w:pStyle w:val="a7"/>
        <w:ind w:firstLine="0"/>
        <w:rPr>
          <w:rFonts w:ascii="Tahoma" w:hAnsi="Tahoma" w:cs="Tahoma"/>
          <w:color w:val="000000"/>
          <w:szCs w:val="28"/>
        </w:rPr>
      </w:pPr>
    </w:p>
    <w:p w:rsidR="00A16FDC" w:rsidRDefault="00A16FDC" w:rsidP="00A16FDC">
      <w:pPr>
        <w:pStyle w:val="a7"/>
        <w:ind w:firstLine="0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С уважением, </w:t>
      </w:r>
    </w:p>
    <w:p w:rsidR="00FC7EEF" w:rsidRDefault="00A16FDC" w:rsidP="00A16FDC">
      <w:pPr>
        <w:pStyle w:val="a7"/>
        <w:ind w:firstLine="0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председатель Сочинской городской </w:t>
      </w:r>
    </w:p>
    <w:p w:rsidR="00A16FDC" w:rsidRDefault="00A16FDC" w:rsidP="00A16FDC">
      <w:pPr>
        <w:pStyle w:val="a7"/>
        <w:ind w:firstLine="0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организации</w:t>
      </w:r>
      <w:r w:rsidR="00FC7EEF">
        <w:rPr>
          <w:rFonts w:ascii="Tahoma" w:hAnsi="Tahoma" w:cs="Tahoma"/>
          <w:color w:val="000000"/>
          <w:szCs w:val="28"/>
        </w:rPr>
        <w:t xml:space="preserve"> </w:t>
      </w:r>
      <w:r>
        <w:rPr>
          <w:rFonts w:ascii="Tahoma" w:hAnsi="Tahoma" w:cs="Tahoma"/>
          <w:color w:val="000000"/>
          <w:szCs w:val="28"/>
        </w:rPr>
        <w:t>Профсоюза</w:t>
      </w:r>
      <w:r w:rsidR="00FC7EEF">
        <w:rPr>
          <w:rFonts w:ascii="Tahoma" w:hAnsi="Tahoma" w:cs="Tahoma"/>
          <w:color w:val="000000"/>
          <w:szCs w:val="28"/>
        </w:rPr>
        <w:t xml:space="preserve"> образования  </w:t>
      </w:r>
      <w:r>
        <w:rPr>
          <w:rFonts w:ascii="Tahoma" w:hAnsi="Tahoma" w:cs="Tahoma"/>
          <w:color w:val="000000"/>
          <w:szCs w:val="28"/>
        </w:rPr>
        <w:tab/>
        <w:t xml:space="preserve">         </w:t>
      </w:r>
      <w:r>
        <w:rPr>
          <w:rFonts w:ascii="Tahoma" w:hAnsi="Tahoma" w:cs="Tahoma"/>
          <w:color w:val="000000"/>
          <w:szCs w:val="28"/>
        </w:rPr>
        <w:tab/>
      </w:r>
      <w:r w:rsidR="00FC7EEF">
        <w:rPr>
          <w:rFonts w:ascii="Tahoma" w:hAnsi="Tahoma" w:cs="Tahoma"/>
          <w:color w:val="000000"/>
          <w:szCs w:val="28"/>
        </w:rPr>
        <w:t xml:space="preserve">        </w:t>
      </w:r>
      <w:r>
        <w:rPr>
          <w:rFonts w:ascii="Tahoma" w:hAnsi="Tahoma" w:cs="Tahoma"/>
          <w:color w:val="000000"/>
          <w:szCs w:val="28"/>
        </w:rPr>
        <w:t>М.А.</w:t>
      </w:r>
      <w:r w:rsidR="00FC7EEF">
        <w:rPr>
          <w:rFonts w:ascii="Tahoma" w:hAnsi="Tahoma" w:cs="Tahoma"/>
          <w:color w:val="000000"/>
          <w:szCs w:val="28"/>
        </w:rPr>
        <w:t xml:space="preserve"> </w:t>
      </w:r>
      <w:r>
        <w:rPr>
          <w:rFonts w:ascii="Tahoma" w:hAnsi="Tahoma" w:cs="Tahoma"/>
          <w:color w:val="000000"/>
          <w:szCs w:val="28"/>
        </w:rPr>
        <w:t>Агеева</w:t>
      </w:r>
    </w:p>
    <w:p w:rsidR="00A102DD" w:rsidRDefault="00A102DD" w:rsidP="00C0612D">
      <w:pPr>
        <w:pStyle w:val="a7"/>
        <w:ind w:firstLine="567"/>
        <w:rPr>
          <w:rFonts w:ascii="Tahoma" w:hAnsi="Tahoma" w:cs="Tahoma"/>
          <w:color w:val="000000"/>
          <w:szCs w:val="28"/>
        </w:rPr>
      </w:pPr>
    </w:p>
    <w:p w:rsidR="00A102DD" w:rsidRDefault="00A102DD" w:rsidP="00C0612D">
      <w:pPr>
        <w:pStyle w:val="a7"/>
        <w:ind w:firstLine="567"/>
        <w:rPr>
          <w:rFonts w:ascii="Tahoma" w:hAnsi="Tahoma" w:cs="Tahoma"/>
          <w:color w:val="000000"/>
          <w:szCs w:val="28"/>
        </w:rPr>
      </w:pPr>
    </w:p>
    <w:p w:rsidR="00EB03BA" w:rsidRPr="008355F9" w:rsidRDefault="008355F9" w:rsidP="00C0612D">
      <w:pPr>
        <w:pStyle w:val="a7"/>
        <w:ind w:firstLine="567"/>
        <w:rPr>
          <w:szCs w:val="28"/>
        </w:rPr>
      </w:pPr>
      <w:r w:rsidRPr="008355F9">
        <w:rPr>
          <w:rFonts w:ascii="Tahoma" w:hAnsi="Tahoma" w:cs="Tahoma"/>
          <w:color w:val="000000"/>
          <w:szCs w:val="28"/>
        </w:rPr>
        <w:t xml:space="preserve"> </w:t>
      </w:r>
    </w:p>
    <w:p w:rsidR="00EB03BA" w:rsidRPr="008355F9" w:rsidRDefault="00EB03BA" w:rsidP="00C0612D">
      <w:pPr>
        <w:pStyle w:val="a7"/>
        <w:ind w:firstLine="567"/>
        <w:rPr>
          <w:szCs w:val="28"/>
        </w:rPr>
      </w:pPr>
    </w:p>
    <w:p w:rsidR="00EB03BA" w:rsidRDefault="00EB03BA" w:rsidP="00C0612D">
      <w:pPr>
        <w:pStyle w:val="a7"/>
        <w:ind w:firstLine="567"/>
        <w:rPr>
          <w:szCs w:val="28"/>
        </w:rPr>
      </w:pPr>
    </w:p>
    <w:p w:rsidR="00EB03BA" w:rsidRDefault="00EB03BA" w:rsidP="00C0612D">
      <w:pPr>
        <w:pStyle w:val="a7"/>
        <w:ind w:firstLine="567"/>
        <w:rPr>
          <w:szCs w:val="28"/>
        </w:rPr>
      </w:pPr>
    </w:p>
    <w:p w:rsidR="00162067" w:rsidRDefault="00162067" w:rsidP="00C0612D">
      <w:pPr>
        <w:pStyle w:val="a7"/>
        <w:ind w:firstLine="567"/>
        <w:rPr>
          <w:szCs w:val="28"/>
        </w:rPr>
      </w:pPr>
    </w:p>
    <w:p w:rsidR="00162067" w:rsidRDefault="00162067" w:rsidP="00C0612D">
      <w:pPr>
        <w:pStyle w:val="a7"/>
        <w:ind w:firstLine="567"/>
        <w:rPr>
          <w:szCs w:val="28"/>
        </w:rPr>
      </w:pPr>
    </w:p>
    <w:p w:rsidR="00162067" w:rsidRDefault="00162067" w:rsidP="00C0612D">
      <w:pPr>
        <w:pStyle w:val="a7"/>
        <w:ind w:firstLine="567"/>
        <w:rPr>
          <w:szCs w:val="28"/>
        </w:rPr>
      </w:pPr>
    </w:p>
    <w:p w:rsidR="00162067" w:rsidRDefault="00162067" w:rsidP="00C0612D">
      <w:pPr>
        <w:pStyle w:val="a7"/>
        <w:ind w:firstLine="567"/>
        <w:rPr>
          <w:szCs w:val="28"/>
        </w:rPr>
      </w:pPr>
    </w:p>
    <w:p w:rsidR="00162067" w:rsidRDefault="00162067" w:rsidP="00C0612D">
      <w:pPr>
        <w:pStyle w:val="a7"/>
        <w:ind w:firstLine="567"/>
        <w:rPr>
          <w:szCs w:val="28"/>
        </w:rPr>
      </w:pPr>
    </w:p>
    <w:p w:rsidR="00162067" w:rsidRDefault="00162067" w:rsidP="00C0612D">
      <w:pPr>
        <w:pStyle w:val="a7"/>
        <w:ind w:firstLine="567"/>
        <w:rPr>
          <w:szCs w:val="28"/>
        </w:rPr>
      </w:pPr>
    </w:p>
    <w:p w:rsidR="00162067" w:rsidRDefault="00162067" w:rsidP="00C0612D">
      <w:pPr>
        <w:pStyle w:val="a7"/>
        <w:ind w:firstLine="567"/>
        <w:rPr>
          <w:szCs w:val="28"/>
        </w:rPr>
      </w:pPr>
    </w:p>
    <w:p w:rsidR="00162067" w:rsidRDefault="00162067" w:rsidP="00C0612D">
      <w:pPr>
        <w:pStyle w:val="a7"/>
        <w:ind w:firstLine="567"/>
        <w:rPr>
          <w:szCs w:val="28"/>
        </w:rPr>
      </w:pPr>
    </w:p>
    <w:p w:rsidR="00162067" w:rsidRDefault="00162067" w:rsidP="00C0612D">
      <w:pPr>
        <w:pStyle w:val="a7"/>
        <w:ind w:firstLine="567"/>
        <w:rPr>
          <w:szCs w:val="28"/>
        </w:rPr>
      </w:pPr>
    </w:p>
    <w:p w:rsidR="00162067" w:rsidRDefault="00162067" w:rsidP="00C0612D">
      <w:pPr>
        <w:pStyle w:val="a7"/>
        <w:ind w:firstLine="567"/>
        <w:rPr>
          <w:szCs w:val="28"/>
        </w:rPr>
      </w:pPr>
    </w:p>
    <w:p w:rsidR="004C34BE" w:rsidRPr="00B47771" w:rsidRDefault="00B47771" w:rsidP="00C0612D">
      <w:pPr>
        <w:pStyle w:val="a7"/>
        <w:ind w:firstLine="567"/>
        <w:rPr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</w:t>
      </w:r>
      <w:r w:rsidR="00A83820" w:rsidRPr="00B47771">
        <w:rPr>
          <w:b/>
          <w:sz w:val="48"/>
          <w:szCs w:val="48"/>
        </w:rPr>
        <w:t xml:space="preserve">ПРИЕМ </w:t>
      </w:r>
      <w:r>
        <w:rPr>
          <w:b/>
          <w:sz w:val="48"/>
          <w:szCs w:val="48"/>
        </w:rPr>
        <w:t xml:space="preserve"> </w:t>
      </w:r>
      <w:r w:rsidR="00A83820" w:rsidRPr="00B47771">
        <w:rPr>
          <w:b/>
          <w:sz w:val="48"/>
          <w:szCs w:val="48"/>
        </w:rPr>
        <w:t xml:space="preserve"> НА </w:t>
      </w:r>
      <w:r>
        <w:rPr>
          <w:b/>
          <w:sz w:val="48"/>
          <w:szCs w:val="48"/>
        </w:rPr>
        <w:t xml:space="preserve"> </w:t>
      </w:r>
      <w:r w:rsidR="00A83820" w:rsidRPr="00B47771">
        <w:rPr>
          <w:b/>
          <w:sz w:val="48"/>
          <w:szCs w:val="48"/>
        </w:rPr>
        <w:t xml:space="preserve"> РАБОТУ</w:t>
      </w:r>
      <w:r w:rsidR="00A83820" w:rsidRPr="00B47771">
        <w:rPr>
          <w:sz w:val="48"/>
          <w:szCs w:val="48"/>
        </w:rPr>
        <w:t xml:space="preserve">. </w:t>
      </w:r>
    </w:p>
    <w:p w:rsidR="00C0612D" w:rsidRDefault="00C0612D" w:rsidP="00C0612D">
      <w:pPr>
        <w:pStyle w:val="a7"/>
        <w:ind w:firstLine="567"/>
        <w:rPr>
          <w:szCs w:val="28"/>
        </w:rPr>
      </w:pPr>
      <w:r>
        <w:rPr>
          <w:szCs w:val="28"/>
        </w:rPr>
        <w:t xml:space="preserve">Для работников образовательной организации работодателем является данная образовательная организация в лице его руководителя. </w:t>
      </w:r>
    </w:p>
    <w:p w:rsidR="00C0612D" w:rsidRDefault="00C0612D" w:rsidP="00C061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 предоставляет в образовательную организацию следующие документы:</w:t>
      </w: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иной документ, удостоверяющий личность;</w:t>
      </w:r>
    </w:p>
    <w:p w:rsidR="00C0612D" w:rsidRDefault="00C0612D" w:rsidP="00C061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0612D" w:rsidRDefault="00C0612D" w:rsidP="00C061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C0612D" w:rsidRDefault="00C0612D" w:rsidP="00C061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C0612D" w:rsidRDefault="00C0612D" w:rsidP="00C061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C0612D" w:rsidRDefault="00C0612D" w:rsidP="00C061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медицинское заключение (медицинская книжка) об отсутствии противопоказаний по состоянию здоровья для работы в образовательной организации;</w:t>
      </w:r>
    </w:p>
    <w:p w:rsidR="00C0612D" w:rsidRDefault="00C0612D" w:rsidP="00C061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 и (или) факта уголовного преследования</w:t>
      </w:r>
      <w:r w:rsidR="00FC7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 прекращении уголовного преследования по реабилитирующим основаниям. </w:t>
      </w:r>
    </w:p>
    <w:p w:rsidR="00C0612D" w:rsidRDefault="00C0612D" w:rsidP="00C0612D">
      <w:pPr>
        <w:pStyle w:val="aa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bookmarkStart w:id="1" w:name="sub_33101"/>
      <w:r>
        <w:rPr>
          <w:rFonts w:ascii="Times New Roman" w:hAnsi="Times New Roman"/>
          <w:sz w:val="28"/>
          <w:szCs w:val="28"/>
        </w:rPr>
        <w:t xml:space="preserve">К педагогической деятельности допускаются лица, имеющие образовательный ценз, который определяется в порядке, установленном </w:t>
      </w:r>
      <w:hyperlink r:id="rId9" w:history="1">
        <w:r w:rsidRPr="002015B7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29 декабря 2012 года N 273-ФЗ "Об образовании в Российской Федерации".</w:t>
      </w:r>
    </w:p>
    <w:p w:rsidR="00F81D9F" w:rsidRPr="00F81D9F" w:rsidRDefault="00F81D9F" w:rsidP="00F81D9F"/>
    <w:p w:rsidR="00F81D9F" w:rsidRDefault="00F81D9F" w:rsidP="00F81D9F">
      <w:pPr>
        <w:jc w:val="both"/>
        <w:rPr>
          <w:rFonts w:ascii="Verdana" w:hAnsi="Verdana"/>
          <w:color w:val="575858"/>
          <w:sz w:val="28"/>
          <w:szCs w:val="28"/>
          <w:shd w:val="clear" w:color="auto" w:fill="FFFFFF"/>
        </w:rPr>
      </w:pPr>
      <w:r w:rsidRPr="00D978CD">
        <w:rPr>
          <w:rFonts w:ascii="Verdana" w:hAnsi="Verdana"/>
          <w:b/>
          <w:color w:val="575858"/>
          <w:sz w:val="28"/>
          <w:szCs w:val="28"/>
          <w:shd w:val="clear" w:color="auto" w:fill="FFFFFF"/>
        </w:rPr>
        <w:t xml:space="preserve">До подписания трудового договора работника должны ознакомить с локальными нормативными актами, непосредственно связанными </w:t>
      </w:r>
      <w:r w:rsidR="00D978CD" w:rsidRPr="00D978CD">
        <w:rPr>
          <w:rFonts w:ascii="Verdana" w:hAnsi="Verdana"/>
          <w:b/>
          <w:color w:val="575858"/>
          <w:sz w:val="28"/>
          <w:szCs w:val="28"/>
          <w:shd w:val="clear" w:color="auto" w:fill="FFFFFF"/>
        </w:rPr>
        <w:t>с трудовой</w:t>
      </w:r>
      <w:r w:rsidRPr="00D978CD">
        <w:rPr>
          <w:rFonts w:ascii="Verdana" w:hAnsi="Verdana"/>
          <w:b/>
          <w:color w:val="575858"/>
          <w:sz w:val="28"/>
          <w:szCs w:val="28"/>
          <w:shd w:val="clear" w:color="auto" w:fill="FFFFFF"/>
        </w:rPr>
        <w:t xml:space="preserve"> </w:t>
      </w:r>
      <w:r w:rsidR="00D978CD" w:rsidRPr="00D978CD">
        <w:rPr>
          <w:rFonts w:ascii="Verdana" w:hAnsi="Verdana"/>
          <w:b/>
          <w:color w:val="575858"/>
          <w:sz w:val="28"/>
          <w:szCs w:val="28"/>
          <w:shd w:val="clear" w:color="auto" w:fill="FFFFFF"/>
        </w:rPr>
        <w:t>деятельностью</w:t>
      </w:r>
      <w:r w:rsidR="00D978CD">
        <w:rPr>
          <w:rFonts w:ascii="Verdana" w:hAnsi="Verdana"/>
          <w:color w:val="575858"/>
          <w:sz w:val="28"/>
          <w:szCs w:val="28"/>
          <w:shd w:val="clear" w:color="auto" w:fill="FFFFFF"/>
        </w:rPr>
        <w:t xml:space="preserve"> </w:t>
      </w:r>
      <w:r w:rsidR="00D978CD" w:rsidRPr="00B13B40">
        <w:rPr>
          <w:rFonts w:ascii="Verdana" w:hAnsi="Verdana"/>
          <w:color w:val="575858"/>
          <w:sz w:val="28"/>
          <w:szCs w:val="28"/>
          <w:shd w:val="clear" w:color="auto" w:fill="FFFFFF"/>
        </w:rPr>
        <w:t>(</w:t>
      </w:r>
      <w:r w:rsidRPr="00B13B40">
        <w:rPr>
          <w:rFonts w:ascii="Verdana" w:hAnsi="Verdana"/>
          <w:color w:val="575858"/>
          <w:sz w:val="28"/>
          <w:szCs w:val="28"/>
          <w:shd w:val="clear" w:color="auto" w:fill="FFFFFF"/>
        </w:rPr>
        <w:t>ч. 3 ст. 68 ТК РФ).</w:t>
      </w:r>
    </w:p>
    <w:p w:rsidR="00F81D9F" w:rsidRDefault="00F81D9F" w:rsidP="00F81D9F">
      <w:pPr>
        <w:jc w:val="both"/>
        <w:rPr>
          <w:rFonts w:ascii="Verdana" w:hAnsi="Verdana"/>
          <w:color w:val="575858"/>
          <w:sz w:val="28"/>
          <w:szCs w:val="28"/>
          <w:shd w:val="clear" w:color="auto" w:fill="FFFFFF"/>
        </w:rPr>
      </w:pPr>
    </w:p>
    <w:p w:rsidR="00F81D9F" w:rsidRDefault="00F81D9F" w:rsidP="00F81D9F">
      <w:pPr>
        <w:rPr>
          <w:rFonts w:ascii="Verdana" w:hAnsi="Verdana"/>
          <w:color w:val="575858"/>
          <w:sz w:val="28"/>
          <w:szCs w:val="28"/>
          <w:shd w:val="clear" w:color="auto" w:fill="FFFFFF"/>
        </w:rPr>
      </w:pPr>
      <w:r w:rsidRPr="00B13B40">
        <w:rPr>
          <w:rFonts w:ascii="Verdana" w:hAnsi="Verdana"/>
          <w:color w:val="575858"/>
          <w:sz w:val="28"/>
          <w:szCs w:val="28"/>
          <w:shd w:val="clear" w:color="auto" w:fill="FFFFFF"/>
        </w:rPr>
        <w:t xml:space="preserve"> Обязательными для ознакомления являются следующие документы:</w:t>
      </w:r>
    </w:p>
    <w:p w:rsidR="00F81D9F" w:rsidRDefault="00F81D9F" w:rsidP="00F81D9F">
      <w:pPr>
        <w:rPr>
          <w:rFonts w:ascii="Verdana" w:hAnsi="Verdana"/>
          <w:color w:val="575858"/>
          <w:sz w:val="28"/>
          <w:szCs w:val="28"/>
          <w:shd w:val="clear" w:color="auto" w:fill="FFFFFF"/>
        </w:rPr>
      </w:pPr>
      <w:r>
        <w:rPr>
          <w:rFonts w:ascii="Verdana" w:hAnsi="Verdana"/>
          <w:color w:val="575858"/>
          <w:sz w:val="28"/>
          <w:szCs w:val="28"/>
          <w:shd w:val="clear" w:color="auto" w:fill="FFFFFF"/>
        </w:rPr>
        <w:t>- Устав образовательно</w:t>
      </w:r>
      <w:r w:rsidR="009C67EB">
        <w:rPr>
          <w:rFonts w:ascii="Verdana" w:hAnsi="Verdana"/>
          <w:color w:val="575858"/>
          <w:sz w:val="28"/>
          <w:szCs w:val="28"/>
          <w:shd w:val="clear" w:color="auto" w:fill="FFFFFF"/>
        </w:rPr>
        <w:t>й</w:t>
      </w:r>
      <w:r>
        <w:rPr>
          <w:rFonts w:ascii="Verdana" w:hAnsi="Verdana"/>
          <w:color w:val="575858"/>
          <w:sz w:val="28"/>
          <w:szCs w:val="28"/>
          <w:shd w:val="clear" w:color="auto" w:fill="FFFFFF"/>
        </w:rPr>
        <w:t xml:space="preserve"> </w:t>
      </w:r>
      <w:r w:rsidR="009C67EB">
        <w:rPr>
          <w:rFonts w:ascii="Verdana" w:hAnsi="Verdana"/>
          <w:color w:val="575858"/>
          <w:sz w:val="28"/>
          <w:szCs w:val="28"/>
          <w:shd w:val="clear" w:color="auto" w:fill="FFFFFF"/>
        </w:rPr>
        <w:t>организации</w:t>
      </w:r>
      <w:r>
        <w:rPr>
          <w:rFonts w:ascii="Verdana" w:hAnsi="Verdana"/>
          <w:color w:val="575858"/>
          <w:sz w:val="28"/>
          <w:szCs w:val="28"/>
          <w:shd w:val="clear" w:color="auto" w:fill="FFFFFF"/>
        </w:rPr>
        <w:t>;</w:t>
      </w:r>
      <w:r w:rsidRPr="00B13B40">
        <w:rPr>
          <w:rFonts w:ascii="Verdana" w:hAnsi="Verdana"/>
          <w:color w:val="575858"/>
          <w:sz w:val="28"/>
          <w:szCs w:val="28"/>
        </w:rPr>
        <w:br/>
      </w:r>
      <w:r>
        <w:rPr>
          <w:rFonts w:ascii="Verdana" w:hAnsi="Verdana"/>
          <w:color w:val="575858"/>
          <w:sz w:val="28"/>
          <w:szCs w:val="28"/>
          <w:shd w:val="clear" w:color="auto" w:fill="FFFFFF"/>
        </w:rPr>
        <w:t>- П</w:t>
      </w:r>
      <w:r w:rsidRPr="00B13B40">
        <w:rPr>
          <w:rFonts w:ascii="Verdana" w:hAnsi="Verdana"/>
          <w:color w:val="575858"/>
          <w:sz w:val="28"/>
          <w:szCs w:val="28"/>
          <w:shd w:val="clear" w:color="auto" w:fill="FFFFFF"/>
        </w:rPr>
        <w:t>равила внутреннего трудового распорядка (ч. 3 ст. 68 ТК РФ);</w:t>
      </w:r>
      <w:r w:rsidRPr="00B13B40">
        <w:rPr>
          <w:rFonts w:ascii="Verdana" w:hAnsi="Verdana"/>
          <w:color w:val="575858"/>
          <w:sz w:val="28"/>
          <w:szCs w:val="28"/>
        </w:rPr>
        <w:br/>
      </w:r>
      <w:r>
        <w:rPr>
          <w:rFonts w:ascii="Verdana" w:hAnsi="Verdana"/>
          <w:color w:val="575858"/>
          <w:sz w:val="28"/>
          <w:szCs w:val="28"/>
          <w:shd w:val="clear" w:color="auto" w:fill="FFFFFF"/>
        </w:rPr>
        <w:t>- П</w:t>
      </w:r>
      <w:r w:rsidRPr="00B13B40">
        <w:rPr>
          <w:rFonts w:ascii="Verdana" w:hAnsi="Verdana"/>
          <w:color w:val="575858"/>
          <w:sz w:val="28"/>
          <w:szCs w:val="28"/>
          <w:shd w:val="clear" w:color="auto" w:fill="FFFFFF"/>
        </w:rPr>
        <w:t>равила хранения и использования персональных данных работников (ст. 87 ТК РФ);</w:t>
      </w:r>
      <w:r w:rsidRPr="00B13B40">
        <w:rPr>
          <w:rFonts w:ascii="Verdana" w:hAnsi="Verdana"/>
          <w:color w:val="575858"/>
          <w:sz w:val="28"/>
          <w:szCs w:val="28"/>
        </w:rPr>
        <w:br/>
      </w:r>
      <w:r>
        <w:rPr>
          <w:rFonts w:ascii="Verdana" w:hAnsi="Verdana"/>
          <w:color w:val="575858"/>
          <w:sz w:val="28"/>
          <w:szCs w:val="28"/>
          <w:shd w:val="clear" w:color="auto" w:fill="FFFFFF"/>
        </w:rPr>
        <w:t>- П</w:t>
      </w:r>
      <w:r w:rsidRPr="00B13B40">
        <w:rPr>
          <w:rFonts w:ascii="Verdana" w:hAnsi="Verdana"/>
          <w:color w:val="575858"/>
          <w:sz w:val="28"/>
          <w:szCs w:val="28"/>
          <w:shd w:val="clear" w:color="auto" w:fill="FFFFFF"/>
        </w:rPr>
        <w:t xml:space="preserve">оложение об оплате труда (ст. 135 ТК РФ), </w:t>
      </w:r>
    </w:p>
    <w:p w:rsidR="00F81D9F" w:rsidRDefault="00F81D9F" w:rsidP="00F81D9F">
      <w:pPr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color w:val="575858"/>
          <w:sz w:val="28"/>
          <w:szCs w:val="28"/>
          <w:shd w:val="clear" w:color="auto" w:fill="FFFFFF"/>
        </w:rPr>
        <w:lastRenderedPageBreak/>
        <w:t>- Правила и инструкции</w:t>
      </w:r>
      <w:r w:rsidRPr="00B13B40">
        <w:rPr>
          <w:rFonts w:ascii="Verdana" w:hAnsi="Verdana"/>
          <w:color w:val="575858"/>
          <w:sz w:val="28"/>
          <w:szCs w:val="28"/>
          <w:shd w:val="clear" w:color="auto" w:fill="FFFFFF"/>
        </w:rPr>
        <w:t xml:space="preserve"> по охране труда (ст. 212 ТК РФ).</w:t>
      </w:r>
      <w:r w:rsidRPr="00B13B40">
        <w:rPr>
          <w:rFonts w:ascii="Verdana" w:hAnsi="Verdana"/>
          <w:color w:val="575858"/>
          <w:sz w:val="28"/>
          <w:szCs w:val="28"/>
        </w:rPr>
        <w:br/>
      </w:r>
      <w:r>
        <w:rPr>
          <w:rFonts w:ascii="Verdana" w:hAnsi="Verdana"/>
          <w:color w:val="575858"/>
          <w:sz w:val="28"/>
          <w:szCs w:val="28"/>
          <w:shd w:val="clear" w:color="auto" w:fill="FFFFFF"/>
        </w:rPr>
        <w:t>- Должностная инструкция</w:t>
      </w:r>
      <w:r w:rsidRPr="00B13B40">
        <w:rPr>
          <w:rFonts w:ascii="Verdana" w:hAnsi="Verdana"/>
          <w:color w:val="575858"/>
          <w:sz w:val="28"/>
          <w:szCs w:val="28"/>
          <w:shd w:val="clear" w:color="auto" w:fill="FFFFFF"/>
        </w:rPr>
        <w:t>;</w:t>
      </w:r>
      <w:r w:rsidRPr="00B13B40">
        <w:rPr>
          <w:rFonts w:ascii="Verdana" w:hAnsi="Verdana"/>
          <w:color w:val="575858"/>
          <w:sz w:val="28"/>
          <w:szCs w:val="28"/>
        </w:rPr>
        <w:br/>
      </w:r>
      <w:r w:rsidRPr="00212D09">
        <w:rPr>
          <w:rFonts w:ascii="Verdana" w:hAnsi="Verdana"/>
          <w:sz w:val="28"/>
          <w:szCs w:val="28"/>
          <w:shd w:val="clear" w:color="auto" w:fill="FFFFFF"/>
        </w:rPr>
        <w:t>- коллективный договор;</w:t>
      </w:r>
    </w:p>
    <w:p w:rsidR="00F81D9F" w:rsidRDefault="00F81D9F" w:rsidP="00F81D9F">
      <w:pPr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- </w:t>
      </w:r>
      <w:r w:rsidRPr="00212D09">
        <w:rPr>
          <w:rFonts w:ascii="Tahoma" w:hAnsi="Tahoma" w:cs="Tahoma"/>
          <w:bCs/>
          <w:color w:val="000000"/>
          <w:sz w:val="28"/>
          <w:szCs w:val="28"/>
        </w:rPr>
        <w:t xml:space="preserve"> Положение о педагогическом совете</w:t>
      </w:r>
      <w:r>
        <w:rPr>
          <w:rFonts w:ascii="Tahoma" w:hAnsi="Tahoma" w:cs="Tahoma"/>
          <w:bCs/>
          <w:color w:val="000000"/>
          <w:sz w:val="20"/>
          <w:szCs w:val="20"/>
        </w:rPr>
        <w:t>;</w:t>
      </w:r>
      <w:r w:rsidRPr="00444D2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F81D9F" w:rsidRPr="00212D09" w:rsidRDefault="009C67EB" w:rsidP="00F81D9F">
      <w:pPr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- </w:t>
      </w:r>
      <w:r w:rsidR="00F81D9F" w:rsidRPr="00212D09">
        <w:rPr>
          <w:rFonts w:ascii="Tahoma" w:hAnsi="Tahoma" w:cs="Tahoma"/>
          <w:bCs/>
          <w:color w:val="000000"/>
          <w:sz w:val="28"/>
          <w:szCs w:val="28"/>
        </w:rPr>
        <w:t>Положение о ме</w:t>
      </w:r>
      <w:r w:rsidR="00F81D9F">
        <w:rPr>
          <w:rFonts w:ascii="Tahoma" w:hAnsi="Tahoma" w:cs="Tahoma"/>
          <w:bCs/>
          <w:color w:val="000000"/>
          <w:sz w:val="28"/>
          <w:szCs w:val="28"/>
        </w:rPr>
        <w:t>тодическом объединении педагогов;</w:t>
      </w:r>
      <w:r w:rsidR="00F81D9F" w:rsidRPr="00212D09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F81D9F" w:rsidRPr="00212D09" w:rsidRDefault="00F81D9F" w:rsidP="00F81D9F">
      <w:pPr>
        <w:rPr>
          <w:rFonts w:ascii="Tahoma" w:hAnsi="Tahoma" w:cs="Tahoma"/>
          <w:bCs/>
          <w:color w:val="000000"/>
          <w:sz w:val="28"/>
          <w:szCs w:val="28"/>
        </w:rPr>
      </w:pPr>
      <w:r w:rsidRPr="00212D09">
        <w:rPr>
          <w:rFonts w:ascii="Tahoma" w:hAnsi="Tahoma" w:cs="Tahoma"/>
          <w:bCs/>
          <w:color w:val="000000"/>
          <w:sz w:val="28"/>
          <w:szCs w:val="28"/>
        </w:rPr>
        <w:t>- Положение об аттестации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педагогических работников;</w:t>
      </w:r>
      <w:r w:rsidRPr="00212D09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F81D9F" w:rsidRDefault="00F81D9F" w:rsidP="00F81D9F">
      <w:pPr>
        <w:rPr>
          <w:rFonts w:ascii="Tahoma" w:hAnsi="Tahoma" w:cs="Tahoma"/>
          <w:bCs/>
          <w:color w:val="000000"/>
          <w:sz w:val="28"/>
          <w:szCs w:val="28"/>
        </w:rPr>
      </w:pPr>
      <w:r w:rsidRPr="00212D09">
        <w:rPr>
          <w:rFonts w:ascii="Tahoma" w:hAnsi="Tahoma" w:cs="Tahoma"/>
          <w:bCs/>
          <w:color w:val="000000"/>
          <w:sz w:val="28"/>
          <w:szCs w:val="28"/>
        </w:rPr>
        <w:t xml:space="preserve"> -</w:t>
      </w:r>
      <w:r>
        <w:rPr>
          <w:rFonts w:ascii="Tahoma" w:hAnsi="Tahoma" w:cs="Tahoma"/>
          <w:bCs/>
          <w:color w:val="000000"/>
          <w:sz w:val="28"/>
          <w:szCs w:val="28"/>
        </w:rPr>
        <w:t>Положение об учебном кабинете;</w:t>
      </w:r>
    </w:p>
    <w:p w:rsidR="00F81D9F" w:rsidRDefault="00F81D9F" w:rsidP="00F81D9F">
      <w:pPr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- Положение о комиссии по трудовым спорам;</w:t>
      </w:r>
      <w:r w:rsidRPr="00212D09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F81D9F" w:rsidRPr="00212D09" w:rsidRDefault="00F81D9F" w:rsidP="00F81D9F">
      <w:pPr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- Положение о длительном до 1 года отпуске для педагогических работников;</w:t>
      </w:r>
    </w:p>
    <w:p w:rsidR="00F81D9F" w:rsidRDefault="00F81D9F" w:rsidP="00F81D9F">
      <w:pPr>
        <w:rPr>
          <w:rFonts w:ascii="Verdana" w:hAnsi="Verdana"/>
          <w:color w:val="575858"/>
          <w:sz w:val="28"/>
          <w:szCs w:val="28"/>
          <w:shd w:val="clear" w:color="auto" w:fill="FFFFFF"/>
        </w:rPr>
      </w:pPr>
      <w:r>
        <w:rPr>
          <w:rFonts w:ascii="Verdana" w:hAnsi="Verdana"/>
          <w:color w:val="575858"/>
          <w:sz w:val="28"/>
          <w:szCs w:val="28"/>
          <w:shd w:val="clear" w:color="auto" w:fill="FFFFFF"/>
        </w:rPr>
        <w:t>- ины</w:t>
      </w:r>
      <w:r w:rsidR="009C67EB">
        <w:rPr>
          <w:rFonts w:ascii="Verdana" w:hAnsi="Verdana"/>
          <w:color w:val="575858"/>
          <w:sz w:val="28"/>
          <w:szCs w:val="28"/>
          <w:shd w:val="clear" w:color="auto" w:fill="FFFFFF"/>
        </w:rPr>
        <w:t>е</w:t>
      </w:r>
      <w:r>
        <w:rPr>
          <w:rFonts w:ascii="Verdana" w:hAnsi="Verdana"/>
          <w:color w:val="575858"/>
          <w:sz w:val="28"/>
          <w:szCs w:val="28"/>
          <w:shd w:val="clear" w:color="auto" w:fill="FFFFFF"/>
        </w:rPr>
        <w:t xml:space="preserve"> документ</w:t>
      </w:r>
      <w:r w:rsidR="009C67EB">
        <w:rPr>
          <w:rFonts w:ascii="Verdana" w:hAnsi="Verdana"/>
          <w:color w:val="575858"/>
          <w:sz w:val="28"/>
          <w:szCs w:val="28"/>
          <w:shd w:val="clear" w:color="auto" w:fill="FFFFFF"/>
        </w:rPr>
        <w:t>ы</w:t>
      </w:r>
      <w:r>
        <w:rPr>
          <w:rFonts w:ascii="Verdana" w:hAnsi="Verdana"/>
          <w:color w:val="575858"/>
          <w:sz w:val="28"/>
          <w:szCs w:val="28"/>
          <w:shd w:val="clear" w:color="auto" w:fill="FFFFFF"/>
        </w:rPr>
        <w:t>, действующи</w:t>
      </w:r>
      <w:r w:rsidR="009C67EB">
        <w:rPr>
          <w:rFonts w:ascii="Verdana" w:hAnsi="Verdana"/>
          <w:color w:val="575858"/>
          <w:sz w:val="28"/>
          <w:szCs w:val="28"/>
          <w:shd w:val="clear" w:color="auto" w:fill="FFFFFF"/>
        </w:rPr>
        <w:t>е</w:t>
      </w:r>
      <w:r>
        <w:rPr>
          <w:rFonts w:ascii="Verdana" w:hAnsi="Verdana"/>
          <w:color w:val="575858"/>
          <w:sz w:val="28"/>
          <w:szCs w:val="28"/>
          <w:shd w:val="clear" w:color="auto" w:fill="FFFFFF"/>
        </w:rPr>
        <w:t xml:space="preserve"> в образовательной организации</w:t>
      </w:r>
      <w:r w:rsidRPr="00B13B40">
        <w:rPr>
          <w:rFonts w:ascii="Verdana" w:hAnsi="Verdana"/>
          <w:color w:val="575858"/>
          <w:sz w:val="28"/>
          <w:szCs w:val="28"/>
          <w:shd w:val="clear" w:color="auto" w:fill="FFFFFF"/>
        </w:rPr>
        <w:t>.</w:t>
      </w:r>
    </w:p>
    <w:p w:rsidR="00F81D9F" w:rsidRPr="00D978CD" w:rsidRDefault="00F81D9F" w:rsidP="005D4C52">
      <w:pPr>
        <w:jc w:val="both"/>
        <w:rPr>
          <w:color w:val="000000"/>
          <w:sz w:val="32"/>
          <w:szCs w:val="32"/>
        </w:rPr>
      </w:pPr>
      <w:r>
        <w:rPr>
          <w:rFonts w:ascii="Verdana" w:hAnsi="Verdana"/>
          <w:color w:val="575858"/>
          <w:sz w:val="28"/>
          <w:szCs w:val="28"/>
          <w:shd w:val="clear" w:color="auto" w:fill="FFFFFF"/>
        </w:rPr>
        <w:tab/>
      </w:r>
      <w:r w:rsidRPr="00D978CD">
        <w:rPr>
          <w:rFonts w:ascii="Verdana" w:hAnsi="Verdana"/>
          <w:b/>
          <w:i/>
          <w:sz w:val="28"/>
          <w:szCs w:val="28"/>
          <w:u w:val="single"/>
          <w:shd w:val="clear" w:color="auto" w:fill="FFFFFF"/>
        </w:rPr>
        <w:t>К ознакомлению с локальными актами Вашей образовательной организации отнеситесь серьезно. По этим законам Вам жить и работать!  К Вам имеют право применять меры административного взыскания только за нарушения Правил внутреннего трудового распорядка и должностных обязанностей. В коллективном договоре зафиксированы социальные гарант</w:t>
      </w:r>
      <w:r w:rsidR="009C67EB">
        <w:rPr>
          <w:rFonts w:ascii="Verdana" w:hAnsi="Verdana"/>
          <w:b/>
          <w:i/>
          <w:sz w:val="28"/>
          <w:szCs w:val="28"/>
          <w:u w:val="single"/>
          <w:shd w:val="clear" w:color="auto" w:fill="FFFFFF"/>
        </w:rPr>
        <w:t>ии, льготы, вопросы оплаты труда.</w:t>
      </w:r>
      <w:r w:rsidRPr="00363242">
        <w:rPr>
          <w:rFonts w:ascii="Verdana" w:hAnsi="Verdana"/>
          <w:b/>
          <w:sz w:val="28"/>
          <w:szCs w:val="28"/>
          <w:shd w:val="clear" w:color="auto" w:fill="FFFFFF"/>
        </w:rPr>
        <w:t xml:space="preserve"> </w:t>
      </w:r>
      <w:r w:rsidRPr="00363242">
        <w:rPr>
          <w:rFonts w:ascii="Verdana" w:hAnsi="Verdana"/>
          <w:b/>
          <w:color w:val="575858"/>
          <w:sz w:val="28"/>
          <w:szCs w:val="28"/>
        </w:rPr>
        <w:br/>
      </w:r>
      <w:r w:rsidRPr="00363242">
        <w:rPr>
          <w:rFonts w:ascii="Verdana" w:hAnsi="Verdana"/>
          <w:b/>
          <w:color w:val="575858"/>
          <w:sz w:val="28"/>
          <w:szCs w:val="28"/>
        </w:rPr>
        <w:br/>
      </w:r>
      <w:r w:rsidRPr="00D978CD">
        <w:rPr>
          <w:color w:val="000000"/>
          <w:sz w:val="32"/>
          <w:szCs w:val="32"/>
        </w:rPr>
        <w:t>В обязательном порядке</w:t>
      </w:r>
      <w:r w:rsidR="005D4C52">
        <w:rPr>
          <w:color w:val="000000"/>
          <w:sz w:val="32"/>
          <w:szCs w:val="32"/>
        </w:rPr>
        <w:t xml:space="preserve"> при приеме на работу</w:t>
      </w:r>
      <w:r w:rsidRPr="00D978CD">
        <w:rPr>
          <w:color w:val="000000"/>
          <w:sz w:val="32"/>
          <w:szCs w:val="32"/>
        </w:rPr>
        <w:t xml:space="preserve"> проводится Вводный инструктаж по охране труда.</w:t>
      </w:r>
      <w:r w:rsidR="00D978CD">
        <w:rPr>
          <w:color w:val="000000"/>
          <w:sz w:val="32"/>
          <w:szCs w:val="32"/>
        </w:rPr>
        <w:t xml:space="preserve"> Вас должны ознакомить с действующими</w:t>
      </w:r>
      <w:r w:rsidR="005D4C52">
        <w:rPr>
          <w:color w:val="000000"/>
          <w:sz w:val="32"/>
          <w:szCs w:val="32"/>
        </w:rPr>
        <w:t xml:space="preserve"> треб</w:t>
      </w:r>
      <w:r w:rsidR="009C67EB">
        <w:rPr>
          <w:color w:val="000000"/>
          <w:sz w:val="32"/>
          <w:szCs w:val="32"/>
        </w:rPr>
        <w:t>ованиями в области охраны труда</w:t>
      </w:r>
      <w:r w:rsidR="005D4C52">
        <w:rPr>
          <w:color w:val="000000"/>
          <w:sz w:val="32"/>
          <w:szCs w:val="32"/>
        </w:rPr>
        <w:t>, а также с</w:t>
      </w:r>
      <w:r w:rsidR="00D978CD">
        <w:rPr>
          <w:color w:val="000000"/>
          <w:sz w:val="32"/>
          <w:szCs w:val="32"/>
        </w:rPr>
        <w:t xml:space="preserve"> Инструкциями по охране труда. Выдать их на руки.</w:t>
      </w:r>
    </w:p>
    <w:p w:rsidR="00F81D9F" w:rsidRPr="00D978CD" w:rsidRDefault="00F81D9F" w:rsidP="00F81D9F">
      <w:pPr>
        <w:ind w:firstLine="708"/>
        <w:jc w:val="both"/>
        <w:rPr>
          <w:color w:val="000000"/>
          <w:sz w:val="32"/>
          <w:szCs w:val="32"/>
        </w:rPr>
      </w:pPr>
    </w:p>
    <w:p w:rsidR="005B1919" w:rsidRPr="005B1919" w:rsidRDefault="005B1919" w:rsidP="005B1919"/>
    <w:bookmarkEnd w:id="1"/>
    <w:p w:rsidR="005B1919" w:rsidRDefault="005B1919" w:rsidP="00C0612D">
      <w:pPr>
        <w:ind w:firstLine="708"/>
        <w:jc w:val="both"/>
        <w:rPr>
          <w:sz w:val="28"/>
          <w:szCs w:val="28"/>
        </w:rPr>
      </w:pPr>
    </w:p>
    <w:p w:rsidR="005B1919" w:rsidRPr="00D978CD" w:rsidRDefault="005B1919" w:rsidP="00D978CD">
      <w:pPr>
        <w:ind w:firstLine="708"/>
        <w:jc w:val="center"/>
        <w:rPr>
          <w:b/>
          <w:sz w:val="44"/>
          <w:szCs w:val="44"/>
        </w:rPr>
      </w:pPr>
      <w:r w:rsidRPr="00D978CD">
        <w:rPr>
          <w:b/>
          <w:sz w:val="44"/>
          <w:szCs w:val="44"/>
        </w:rPr>
        <w:t>При приеме на работу с каждым работником заключается трудовой договор.</w:t>
      </w: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 w:rsidRPr="00A83820">
        <w:rPr>
          <w:b/>
          <w:sz w:val="36"/>
          <w:szCs w:val="36"/>
        </w:rPr>
        <w:t>Трудовой договор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C0612D" w:rsidRDefault="00C0612D" w:rsidP="00C0612D">
      <w:pPr>
        <w:pStyle w:val="a4"/>
        <w:shd w:val="clear" w:color="auto" w:fill="FFFFFF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 заключается в двух экземплярах. Один экземпляр передается работнику, другой остается у работодателя. Получение работником </w:t>
      </w:r>
      <w:r>
        <w:rPr>
          <w:color w:val="000000"/>
          <w:sz w:val="28"/>
          <w:szCs w:val="28"/>
        </w:rPr>
        <w:lastRenderedPageBreak/>
        <w:t>экземпляра трудового договора подтверждается подписью работника на экземпляре трудового договора, хранящемся у работодателя.</w:t>
      </w:r>
    </w:p>
    <w:p w:rsidR="00C0612D" w:rsidRDefault="00C0612D" w:rsidP="00C0612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трудовом договоре должны быть закреплены следующие обязательные условия: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место работы;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дата начала работы, а в случае, когда заключается срочный трудовой договор, также срок его действия и обстоятельства (причины), послужившие основанием для заключения срочного трудового договора;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режим рабочего времени и времени отдыха;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объем учебной нагрузки (для педагогических работников);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компенсации за тяжелую работу и работу с вредными и (или) опасными условиями труда, если работник принимается на работу в соответствующих условиях;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конкретные дни выплаты заработной платы;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оплата труда при совмещении профессий (должностей), расширении зон обслуживания, увеличения объема работы или исполнение обязанностей временно отсутствующего работника;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условие об обязательном с</w:t>
      </w:r>
      <w:r w:rsidR="009C67EB">
        <w:rPr>
          <w:sz w:val="28"/>
          <w:szCs w:val="28"/>
        </w:rPr>
        <w:t>оциальном страховании работника.</w:t>
      </w:r>
    </w:p>
    <w:p w:rsidR="00B47771" w:rsidRDefault="00B47771" w:rsidP="00C0612D">
      <w:pPr>
        <w:jc w:val="both"/>
        <w:rPr>
          <w:sz w:val="28"/>
          <w:szCs w:val="28"/>
        </w:rPr>
      </w:pPr>
    </w:p>
    <w:p w:rsidR="007504FA" w:rsidRDefault="007504FA" w:rsidP="00C0612D">
      <w:pPr>
        <w:jc w:val="both"/>
        <w:rPr>
          <w:color w:val="FF0000"/>
          <w:sz w:val="28"/>
          <w:szCs w:val="28"/>
        </w:rPr>
      </w:pPr>
    </w:p>
    <w:p w:rsidR="00A83820" w:rsidRPr="00363242" w:rsidRDefault="0091318C" w:rsidP="00F81D9F">
      <w:pPr>
        <w:jc w:val="both"/>
        <w:rPr>
          <w:b/>
          <w:color w:val="FF0000"/>
          <w:sz w:val="28"/>
          <w:szCs w:val="28"/>
        </w:rPr>
      </w:pPr>
      <w:r w:rsidRPr="00B13B40">
        <w:rPr>
          <w:rFonts w:ascii="Arial" w:hAnsi="Arial" w:cs="Arial"/>
          <w:color w:val="000000"/>
          <w:sz w:val="28"/>
          <w:szCs w:val="28"/>
        </w:rPr>
        <w:br/>
      </w:r>
      <w:r w:rsidR="007504FA" w:rsidRPr="00B13B40">
        <w:rPr>
          <w:rStyle w:val="af3"/>
          <w:rFonts w:ascii="Verdana" w:hAnsi="Verdana"/>
          <w:color w:val="575858"/>
          <w:sz w:val="28"/>
          <w:szCs w:val="28"/>
          <w:shd w:val="clear" w:color="auto" w:fill="FFFFFF"/>
        </w:rPr>
        <w:t xml:space="preserve"> </w:t>
      </w:r>
    </w:p>
    <w:p w:rsidR="00A83820" w:rsidRDefault="00A83820" w:rsidP="00A83820">
      <w:pPr>
        <w:ind w:firstLine="708"/>
        <w:jc w:val="both"/>
        <w:rPr>
          <w:color w:val="000000"/>
          <w:sz w:val="28"/>
          <w:szCs w:val="28"/>
        </w:rPr>
      </w:pPr>
      <w:r w:rsidRPr="00B47771">
        <w:rPr>
          <w:b/>
          <w:color w:val="000000"/>
          <w:sz w:val="36"/>
          <w:szCs w:val="36"/>
        </w:rPr>
        <w:t>Прием на работу оформляется приказом руководителя</w:t>
      </w:r>
      <w:r>
        <w:rPr>
          <w:color w:val="000000"/>
          <w:sz w:val="28"/>
          <w:szCs w:val="28"/>
        </w:rPr>
        <w:t>, который издается на основании заключенного трудового договора. Приказ объявляется работнику под подпись в трехдневный срок со дня фактического начала работы.</w:t>
      </w:r>
    </w:p>
    <w:p w:rsidR="00A83820" w:rsidRDefault="00A83820" w:rsidP="00A83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заключении трудового договора впервые работодатель должен оформить </w:t>
      </w:r>
      <w:r>
        <w:rPr>
          <w:b/>
          <w:sz w:val="28"/>
          <w:szCs w:val="28"/>
        </w:rPr>
        <w:t>трудовую книжку</w:t>
      </w:r>
      <w:r>
        <w:rPr>
          <w:sz w:val="28"/>
          <w:szCs w:val="28"/>
        </w:rPr>
        <w:t xml:space="preserve"> (в течение 5 рабочих дней)</w:t>
      </w:r>
      <w:r w:rsidR="005B1919">
        <w:rPr>
          <w:sz w:val="28"/>
          <w:szCs w:val="28"/>
        </w:rPr>
        <w:t>.</w:t>
      </w:r>
    </w:p>
    <w:p w:rsidR="00A83820" w:rsidRDefault="00A83820" w:rsidP="00A83820">
      <w:pPr>
        <w:pStyle w:val="a4"/>
        <w:widowControl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</w:t>
      </w:r>
    </w:p>
    <w:p w:rsidR="00A83820" w:rsidRDefault="00A83820" w:rsidP="00A83820">
      <w:pPr>
        <w:pStyle w:val="a4"/>
        <w:shd w:val="clear" w:color="auto" w:fill="FFFFFF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A83820" w:rsidRDefault="00A83820" w:rsidP="00A8382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A83820" w:rsidRDefault="00A83820" w:rsidP="00A83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период трудовой деятельности работника могут перевести на другую работу с изменением трудовой функции или изменений условий трудового договора, такой перевод возможен только с его письменного согласия.</w:t>
      </w:r>
    </w:p>
    <w:p w:rsidR="00A83820" w:rsidRDefault="00A83820" w:rsidP="00A8382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изменении условий трудового договора работник должен быть поставлен в известность не позднее, чем за два месяца. Если прежние условия труда не могут быть сохранены, а работник </w:t>
      </w:r>
      <w:r>
        <w:rPr>
          <w:bCs/>
          <w:color w:val="000000"/>
          <w:sz w:val="28"/>
          <w:szCs w:val="28"/>
        </w:rPr>
        <w:t xml:space="preserve">не согласен </w:t>
      </w:r>
      <w:r>
        <w:rPr>
          <w:color w:val="000000"/>
          <w:sz w:val="28"/>
          <w:szCs w:val="28"/>
        </w:rPr>
        <w:t>на продолжение работы в новых условиях, то трудовой договор прекращается по п. 7 ст. 77 Трудового кодекса РФ с выплатой двухнедельного выходного пособия.</w:t>
      </w:r>
    </w:p>
    <w:p w:rsidR="00A83820" w:rsidRDefault="00A83820" w:rsidP="00C0612D">
      <w:pPr>
        <w:jc w:val="both"/>
        <w:rPr>
          <w:sz w:val="28"/>
          <w:szCs w:val="28"/>
        </w:rPr>
      </w:pPr>
    </w:p>
    <w:p w:rsidR="00B47771" w:rsidRDefault="00A83820" w:rsidP="00B47771">
      <w:pPr>
        <w:jc w:val="center"/>
        <w:rPr>
          <w:b/>
          <w:sz w:val="36"/>
          <w:szCs w:val="36"/>
        </w:rPr>
      </w:pPr>
      <w:r w:rsidRPr="00B47771">
        <w:rPr>
          <w:b/>
          <w:sz w:val="36"/>
          <w:szCs w:val="36"/>
        </w:rPr>
        <w:t xml:space="preserve">ИСПЫТАТЕЛЬНЫЙ  </w:t>
      </w:r>
      <w:r w:rsidR="00B47771">
        <w:rPr>
          <w:b/>
          <w:sz w:val="36"/>
          <w:szCs w:val="36"/>
        </w:rPr>
        <w:t xml:space="preserve"> </w:t>
      </w:r>
      <w:r w:rsidRPr="00B47771">
        <w:rPr>
          <w:b/>
          <w:sz w:val="36"/>
          <w:szCs w:val="36"/>
        </w:rPr>
        <w:t>СРОК</w:t>
      </w:r>
      <w:r w:rsidR="00B47771">
        <w:rPr>
          <w:b/>
          <w:sz w:val="36"/>
          <w:szCs w:val="36"/>
        </w:rPr>
        <w:t xml:space="preserve">  </w:t>
      </w:r>
      <w:r w:rsidRPr="00B47771">
        <w:rPr>
          <w:b/>
          <w:sz w:val="36"/>
          <w:szCs w:val="36"/>
        </w:rPr>
        <w:t xml:space="preserve">ПРИ </w:t>
      </w:r>
      <w:r w:rsidR="00B47771">
        <w:rPr>
          <w:b/>
          <w:sz w:val="36"/>
          <w:szCs w:val="36"/>
        </w:rPr>
        <w:t xml:space="preserve"> </w:t>
      </w:r>
      <w:r w:rsidRPr="00B47771">
        <w:rPr>
          <w:b/>
          <w:sz w:val="36"/>
          <w:szCs w:val="36"/>
        </w:rPr>
        <w:t>ПРИЕМЕ</w:t>
      </w:r>
    </w:p>
    <w:p w:rsidR="00A83820" w:rsidRPr="00B47771" w:rsidRDefault="00A83820" w:rsidP="00B47771">
      <w:pPr>
        <w:jc w:val="center"/>
        <w:rPr>
          <w:b/>
          <w:sz w:val="36"/>
          <w:szCs w:val="36"/>
        </w:rPr>
      </w:pPr>
      <w:r w:rsidRPr="00B47771">
        <w:rPr>
          <w:b/>
          <w:sz w:val="36"/>
          <w:szCs w:val="36"/>
        </w:rPr>
        <w:t>НА РАБОТУ.</w:t>
      </w:r>
    </w:p>
    <w:p w:rsidR="00C0612D" w:rsidRDefault="00C0612D" w:rsidP="00C0612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при заключении трудового договора работнику устанавливается испытательный срок, то данное условие обязательно прописывается в трудовом договоре, как дополнительное условие. </w:t>
      </w:r>
      <w:r>
        <w:rPr>
          <w:b/>
          <w:sz w:val="28"/>
          <w:szCs w:val="28"/>
        </w:rPr>
        <w:t>Срок испытания для работников не может превышать трех месяцев</w:t>
      </w:r>
      <w:r w:rsidR="006401BA">
        <w:rPr>
          <w:b/>
          <w:sz w:val="28"/>
          <w:szCs w:val="28"/>
        </w:rPr>
        <w:t xml:space="preserve"> (ст. 70 ТК РФ)</w:t>
      </w:r>
      <w:r>
        <w:rPr>
          <w:b/>
          <w:sz w:val="28"/>
          <w:szCs w:val="28"/>
        </w:rPr>
        <w:t xml:space="preserve">. </w:t>
      </w:r>
    </w:p>
    <w:p w:rsidR="00C0612D" w:rsidRPr="006B6231" w:rsidRDefault="00C0612D" w:rsidP="00C0612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Для отдельных категорий работников </w:t>
      </w:r>
      <w:r w:rsidRPr="006B6231">
        <w:rPr>
          <w:b/>
          <w:sz w:val="28"/>
          <w:szCs w:val="28"/>
          <w:u w:val="single"/>
        </w:rPr>
        <w:t>испытание при приёме на работу не устанавливается: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беременным женщинам и женщинам, имеющим детей в возрасте до полутора лет;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лицам, не достигших возраста восемнадцати лет;</w:t>
      </w:r>
    </w:p>
    <w:p w:rsidR="00C0612D" w:rsidRPr="005B1919" w:rsidRDefault="00C0612D" w:rsidP="00C0612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5B1919">
        <w:rPr>
          <w:b/>
          <w:sz w:val="28"/>
          <w:szCs w:val="28"/>
          <w:u w:val="single"/>
        </w:rPr>
        <w:t>лицам, окончившим образовательные учреждения среднего и высшего профессионального образования, имеющим государственную аккредитацию, и впервые поступающим на работу по полученной специальности в течение одного года со дня окончания образовательного учреждения;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лицам, приглашенным на работу в порядке перевода от другого работодателя по согласованию между работодателями;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лицам, заключающим трудовой договор на срок до двух месяцев.</w:t>
      </w:r>
    </w:p>
    <w:p w:rsidR="00C0612D" w:rsidRDefault="00C0612D" w:rsidP="00C0612D">
      <w:pPr>
        <w:pStyle w:val="a4"/>
        <w:shd w:val="clear" w:color="auto" w:fill="FFFFFF"/>
        <w:adjustRightInd w:val="0"/>
        <w:spacing w:line="276" w:lineRule="auto"/>
        <w:ind w:firstLine="567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C0612D" w:rsidRDefault="00C0612D" w:rsidP="00C061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истечения испытательного срока по инициативе сторон трудового договора трудовые отношения могут быть прекращены в следующих случаях:</w:t>
      </w: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b/>
          <w:sz w:val="28"/>
          <w:szCs w:val="28"/>
        </w:rPr>
        <w:t>неудовлетворительном результате испытания</w:t>
      </w:r>
      <w:r>
        <w:rPr>
          <w:sz w:val="28"/>
          <w:szCs w:val="28"/>
        </w:rPr>
        <w:t xml:space="preserve"> работодатель имеет право до истечения срока испытания расторгнуть трудовой договор с работником</w:t>
      </w:r>
      <w:r>
        <w:rPr>
          <w:b/>
          <w:sz w:val="28"/>
          <w:szCs w:val="28"/>
        </w:rPr>
        <w:t>, предупредив его об этом в письменной форме не позднее,  чем за три дня</w:t>
      </w:r>
      <w:r>
        <w:rPr>
          <w:sz w:val="28"/>
          <w:szCs w:val="28"/>
        </w:rPr>
        <w:t xml:space="preserve"> с указанием причин, послуживших основанием для признания этого работника не выдержавшим испытание.</w:t>
      </w: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также, </w:t>
      </w:r>
      <w:r>
        <w:rPr>
          <w:b/>
          <w:sz w:val="28"/>
          <w:szCs w:val="28"/>
        </w:rPr>
        <w:t>по инициативе самого работника</w:t>
      </w:r>
      <w:r>
        <w:rPr>
          <w:sz w:val="28"/>
          <w:szCs w:val="28"/>
        </w:rPr>
        <w:t xml:space="preserve">, если в период испытания он придёт к выводу, что предложенная ему работа не является для него подходящей. При этом он имеет право расторгнуть трудовой договор по </w:t>
      </w:r>
      <w:r>
        <w:rPr>
          <w:sz w:val="28"/>
          <w:szCs w:val="28"/>
        </w:rPr>
        <w:lastRenderedPageBreak/>
        <w:t>собственному желанию, предупредив об этом работодателя в письменной форме за три дня.</w:t>
      </w:r>
    </w:p>
    <w:p w:rsidR="00C0612D" w:rsidRDefault="00C0612D" w:rsidP="00C0612D">
      <w:pPr>
        <w:pStyle w:val="a4"/>
        <w:shd w:val="clear" w:color="auto" w:fill="FFFFFF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A83820" w:rsidRDefault="00A83820" w:rsidP="00C0612D">
      <w:pPr>
        <w:pStyle w:val="a4"/>
        <w:shd w:val="clear" w:color="auto" w:fill="FFFFFF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D46CC2" w:rsidRPr="00B47771" w:rsidRDefault="004907D9" w:rsidP="00C0612D">
      <w:pPr>
        <w:jc w:val="center"/>
        <w:rPr>
          <w:b/>
          <w:color w:val="000000" w:themeColor="text1"/>
          <w:sz w:val="44"/>
          <w:szCs w:val="44"/>
        </w:rPr>
      </w:pPr>
      <w:r w:rsidRPr="00B47771">
        <w:rPr>
          <w:b/>
          <w:color w:val="000000" w:themeColor="text1"/>
          <w:sz w:val="44"/>
          <w:szCs w:val="44"/>
        </w:rPr>
        <w:t>Продолжительность рабочего времени педагогического работника</w:t>
      </w:r>
      <w:r w:rsidR="006401BA">
        <w:rPr>
          <w:b/>
          <w:color w:val="000000" w:themeColor="text1"/>
          <w:sz w:val="44"/>
          <w:szCs w:val="44"/>
        </w:rPr>
        <w:t>.</w:t>
      </w:r>
    </w:p>
    <w:p w:rsidR="004907D9" w:rsidRPr="00B47771" w:rsidRDefault="004907D9" w:rsidP="00C0612D">
      <w:pPr>
        <w:jc w:val="center"/>
        <w:rPr>
          <w:b/>
          <w:color w:val="FF0000"/>
          <w:sz w:val="44"/>
          <w:szCs w:val="44"/>
        </w:rPr>
      </w:pPr>
    </w:p>
    <w:p w:rsidR="00D37517" w:rsidRDefault="00D37517" w:rsidP="00EC71C9">
      <w:pPr>
        <w:spacing w:line="288" w:lineRule="atLeast"/>
        <w:jc w:val="both"/>
        <w:outlineLvl w:val="0"/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</w:pPr>
      <w:r w:rsidRPr="00D37517">
        <w:rPr>
          <w:rFonts w:ascii="Arial" w:hAnsi="Arial" w:cs="Arial"/>
          <w:b/>
          <w:bCs/>
          <w:color w:val="000000"/>
          <w:spacing w:val="3"/>
          <w:kern w:val="36"/>
        </w:rPr>
        <w:t>Приказ Министерства образования и науки Российско</w:t>
      </w:r>
      <w:r w:rsidR="005B1919">
        <w:rPr>
          <w:rFonts w:ascii="Arial" w:hAnsi="Arial" w:cs="Arial"/>
          <w:b/>
          <w:bCs/>
          <w:color w:val="000000"/>
          <w:spacing w:val="3"/>
          <w:kern w:val="36"/>
        </w:rPr>
        <w:t xml:space="preserve">й Федерации </w:t>
      </w:r>
      <w:r w:rsidRPr="00D37517">
        <w:rPr>
          <w:rFonts w:ascii="Arial" w:hAnsi="Arial" w:cs="Arial"/>
          <w:b/>
          <w:bCs/>
          <w:color w:val="000000"/>
          <w:spacing w:val="3"/>
          <w:kern w:val="36"/>
        </w:rPr>
        <w:t xml:space="preserve"> от 22 </w:t>
      </w:r>
      <w:r w:rsidR="005B1919">
        <w:rPr>
          <w:rFonts w:ascii="Arial" w:hAnsi="Arial" w:cs="Arial"/>
          <w:b/>
          <w:bCs/>
          <w:color w:val="000000"/>
          <w:spacing w:val="3"/>
          <w:kern w:val="36"/>
        </w:rPr>
        <w:t>декабря 2014 г. N 1601 г.</w:t>
      </w:r>
      <w:r w:rsidRPr="00D37517">
        <w:rPr>
          <w:rFonts w:ascii="Arial" w:hAnsi="Arial" w:cs="Arial"/>
          <w:b/>
          <w:bCs/>
          <w:color w:val="000000"/>
          <w:spacing w:val="3"/>
          <w:kern w:val="36"/>
        </w:rPr>
        <w:t xml:space="preserve">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Pr="00D37517"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  <w:t>"</w:t>
      </w:r>
      <w:r w:rsidR="005B1919"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  <w:t xml:space="preserve"> </w:t>
      </w:r>
      <w:r w:rsidR="00EC71C9"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  <w:t xml:space="preserve">  </w:t>
      </w:r>
      <w:r w:rsidR="005B1919"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  <w:t xml:space="preserve">определяет </w:t>
      </w:r>
    </w:p>
    <w:p w:rsidR="009011B3" w:rsidRPr="009011B3" w:rsidRDefault="00EC71C9" w:rsidP="004907D9">
      <w:pPr>
        <w:jc w:val="both"/>
        <w:outlineLvl w:val="3"/>
        <w:rPr>
          <w:rFonts w:ascii="Arial" w:hAnsi="Arial" w:cs="Arial"/>
          <w:b/>
          <w:bCs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п</w:t>
      </w:r>
      <w:r w:rsidR="009011B3" w:rsidRPr="009011B3">
        <w:rPr>
          <w:rFonts w:ascii="Arial" w:hAnsi="Arial" w:cs="Arial"/>
          <w:b/>
          <w:bCs/>
          <w:color w:val="000000"/>
          <w:spacing w:val="3"/>
        </w:rPr>
        <w:t>родолжительность рабочего времени (нормы часов педагогической работы за ставку заработной платы) педагогических работников</w:t>
      </w:r>
    </w:p>
    <w:p w:rsidR="009011B3" w:rsidRPr="009011B3" w:rsidRDefault="009011B3" w:rsidP="004907D9">
      <w:pPr>
        <w:spacing w:line="384" w:lineRule="atLeast"/>
        <w:jc w:val="both"/>
        <w:rPr>
          <w:rFonts w:ascii="Arial" w:hAnsi="Arial" w:cs="Arial"/>
          <w:color w:val="000000"/>
          <w:spacing w:val="3"/>
        </w:rPr>
      </w:pPr>
      <w:r w:rsidRPr="009011B3">
        <w:rPr>
          <w:rFonts w:ascii="Arial" w:hAnsi="Arial" w:cs="Arial"/>
          <w:color w:val="000000"/>
          <w:spacing w:val="3"/>
        </w:rPr>
        <w:t>1. Продолжительность рабочего времени (нормы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9011B3" w:rsidRPr="009011B3" w:rsidRDefault="009011B3" w:rsidP="004907D9">
      <w:pPr>
        <w:spacing w:line="384" w:lineRule="atLeast"/>
        <w:jc w:val="both"/>
        <w:rPr>
          <w:rFonts w:ascii="Arial" w:hAnsi="Arial" w:cs="Arial"/>
          <w:color w:val="000000"/>
          <w:spacing w:val="3"/>
        </w:rPr>
      </w:pPr>
      <w:r w:rsidRPr="009011B3">
        <w:rPr>
          <w:rFonts w:ascii="Arial" w:hAnsi="Arial" w:cs="Arial"/>
          <w:color w:val="000000"/>
          <w:spacing w:val="3"/>
        </w:rPr>
        <w:t>2. В зависимости от должности и (или)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платы.</w:t>
      </w:r>
    </w:p>
    <w:p w:rsidR="00EC71C9" w:rsidRDefault="009011B3" w:rsidP="00EC71C9">
      <w:pPr>
        <w:spacing w:line="384" w:lineRule="atLeast"/>
        <w:jc w:val="both"/>
        <w:rPr>
          <w:rFonts w:ascii="Arial" w:hAnsi="Arial" w:cs="Arial"/>
          <w:color w:val="000000"/>
          <w:spacing w:val="3"/>
        </w:rPr>
      </w:pPr>
      <w:r w:rsidRPr="009011B3">
        <w:rPr>
          <w:rFonts w:ascii="Arial" w:hAnsi="Arial" w:cs="Arial"/>
          <w:color w:val="000000"/>
          <w:spacing w:val="3"/>
        </w:rPr>
        <w:t xml:space="preserve">2.1. </w:t>
      </w:r>
      <w:r w:rsidRPr="00EC71C9">
        <w:rPr>
          <w:rFonts w:ascii="Arial" w:hAnsi="Arial" w:cs="Arial"/>
          <w:b/>
          <w:color w:val="000000"/>
          <w:spacing w:val="3"/>
        </w:rPr>
        <w:t>Продолжительность рабочего времени 36 часов в неделю устанавливается</w:t>
      </w:r>
      <w:r w:rsidRPr="009011B3">
        <w:rPr>
          <w:rFonts w:ascii="Arial" w:hAnsi="Arial" w:cs="Arial"/>
          <w:color w:val="000000"/>
          <w:spacing w:val="3"/>
        </w:rPr>
        <w:t>:</w:t>
      </w:r>
      <w:r w:rsidR="00EC71C9">
        <w:rPr>
          <w:rFonts w:ascii="Arial" w:hAnsi="Arial" w:cs="Arial"/>
          <w:color w:val="000000"/>
          <w:spacing w:val="3"/>
        </w:rPr>
        <w:t xml:space="preserve"> </w:t>
      </w:r>
      <w:r w:rsidRPr="009011B3">
        <w:rPr>
          <w:rFonts w:ascii="Arial" w:hAnsi="Arial" w:cs="Arial"/>
          <w:color w:val="000000"/>
          <w:spacing w:val="3"/>
        </w:rPr>
        <w:t>старшим воспитателям организаций,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программам, и домов ребенка, осуществляющих образовательную деятельность в качестве до</w:t>
      </w:r>
      <w:r w:rsidR="00EC71C9">
        <w:rPr>
          <w:rFonts w:ascii="Arial" w:hAnsi="Arial" w:cs="Arial"/>
          <w:color w:val="000000"/>
          <w:spacing w:val="3"/>
        </w:rPr>
        <w:t xml:space="preserve">полнительного вида деятельности: </w:t>
      </w:r>
      <w:r w:rsidRPr="009011B3">
        <w:rPr>
          <w:rFonts w:ascii="Arial" w:hAnsi="Arial" w:cs="Arial"/>
          <w:color w:val="000000"/>
          <w:spacing w:val="3"/>
        </w:rPr>
        <w:t>педагогам-психологам;</w:t>
      </w:r>
      <w:r w:rsidR="00EC71C9">
        <w:rPr>
          <w:rFonts w:ascii="Arial" w:hAnsi="Arial" w:cs="Arial"/>
          <w:color w:val="000000"/>
          <w:spacing w:val="3"/>
        </w:rPr>
        <w:t xml:space="preserve"> </w:t>
      </w:r>
      <w:r w:rsidRPr="009011B3">
        <w:rPr>
          <w:rFonts w:ascii="Arial" w:hAnsi="Arial" w:cs="Arial"/>
          <w:color w:val="000000"/>
          <w:spacing w:val="3"/>
        </w:rPr>
        <w:t>социальным педагогам;</w:t>
      </w:r>
      <w:r w:rsidR="00EC71C9">
        <w:rPr>
          <w:rFonts w:ascii="Arial" w:hAnsi="Arial" w:cs="Arial"/>
          <w:color w:val="000000"/>
          <w:spacing w:val="3"/>
        </w:rPr>
        <w:t xml:space="preserve"> </w:t>
      </w:r>
      <w:r w:rsidRPr="009011B3">
        <w:rPr>
          <w:rFonts w:ascii="Arial" w:hAnsi="Arial" w:cs="Arial"/>
          <w:color w:val="000000"/>
          <w:spacing w:val="3"/>
        </w:rPr>
        <w:t>педагогам-организаторам;</w:t>
      </w:r>
      <w:r w:rsidR="00EC71C9">
        <w:rPr>
          <w:rFonts w:ascii="Arial" w:hAnsi="Arial" w:cs="Arial"/>
          <w:color w:val="000000"/>
          <w:spacing w:val="3"/>
        </w:rPr>
        <w:t xml:space="preserve"> м</w:t>
      </w:r>
      <w:r w:rsidRPr="009011B3">
        <w:rPr>
          <w:rFonts w:ascii="Arial" w:hAnsi="Arial" w:cs="Arial"/>
          <w:color w:val="000000"/>
          <w:spacing w:val="3"/>
        </w:rPr>
        <w:t>астерам производственного обучения;</w:t>
      </w:r>
      <w:r w:rsidR="00EC71C9">
        <w:rPr>
          <w:rFonts w:ascii="Arial" w:hAnsi="Arial" w:cs="Arial"/>
          <w:color w:val="000000"/>
          <w:spacing w:val="3"/>
        </w:rPr>
        <w:t xml:space="preserve"> </w:t>
      </w:r>
      <w:r w:rsidRPr="009011B3">
        <w:rPr>
          <w:rFonts w:ascii="Arial" w:hAnsi="Arial" w:cs="Arial"/>
          <w:color w:val="000000"/>
          <w:spacing w:val="3"/>
        </w:rPr>
        <w:t>старшим вожатым;</w:t>
      </w:r>
      <w:r w:rsidR="00EC71C9">
        <w:rPr>
          <w:rFonts w:ascii="Arial" w:hAnsi="Arial" w:cs="Arial"/>
          <w:color w:val="000000"/>
          <w:spacing w:val="3"/>
        </w:rPr>
        <w:t xml:space="preserve">  </w:t>
      </w:r>
      <w:r w:rsidRPr="009011B3">
        <w:rPr>
          <w:rFonts w:ascii="Arial" w:hAnsi="Arial" w:cs="Arial"/>
          <w:color w:val="000000"/>
          <w:spacing w:val="3"/>
        </w:rPr>
        <w:t>инструкторам по труду;</w:t>
      </w:r>
      <w:r w:rsidR="00EC71C9">
        <w:rPr>
          <w:rFonts w:ascii="Arial" w:hAnsi="Arial" w:cs="Arial"/>
          <w:color w:val="000000"/>
          <w:spacing w:val="3"/>
        </w:rPr>
        <w:t xml:space="preserve"> </w:t>
      </w:r>
      <w:r w:rsidRPr="009011B3">
        <w:rPr>
          <w:rFonts w:ascii="Arial" w:hAnsi="Arial" w:cs="Arial"/>
          <w:color w:val="000000"/>
          <w:spacing w:val="3"/>
        </w:rPr>
        <w:t>педагогам-библиотекарям;</w:t>
      </w:r>
      <w:r w:rsidR="00EC71C9">
        <w:rPr>
          <w:rFonts w:ascii="Arial" w:hAnsi="Arial" w:cs="Arial"/>
          <w:color w:val="000000"/>
          <w:spacing w:val="3"/>
        </w:rPr>
        <w:t xml:space="preserve"> </w:t>
      </w:r>
      <w:r w:rsidRPr="009011B3">
        <w:rPr>
          <w:rFonts w:ascii="Arial" w:hAnsi="Arial" w:cs="Arial"/>
          <w:color w:val="000000"/>
          <w:spacing w:val="3"/>
        </w:rPr>
        <w:t>методистам и старшим методистам организаций, осуществляющих образовательную деятельность;</w:t>
      </w:r>
      <w:r w:rsidR="00EC71C9">
        <w:rPr>
          <w:rFonts w:ascii="Arial" w:hAnsi="Arial" w:cs="Arial"/>
          <w:color w:val="000000"/>
          <w:spacing w:val="3"/>
        </w:rPr>
        <w:t xml:space="preserve"> </w:t>
      </w:r>
      <w:r w:rsidRPr="009011B3">
        <w:rPr>
          <w:rFonts w:ascii="Arial" w:hAnsi="Arial" w:cs="Arial"/>
          <w:color w:val="000000"/>
          <w:spacing w:val="3"/>
        </w:rPr>
        <w:t>тьюторам организаций, осуществляющих образовательную деятельность, за исключением организаций, осуществляющих образовательную деятельность по образовательным программам высшего образования;</w:t>
      </w:r>
      <w:r w:rsidR="00EC71C9">
        <w:rPr>
          <w:rFonts w:ascii="Arial" w:hAnsi="Arial" w:cs="Arial"/>
          <w:color w:val="000000"/>
          <w:spacing w:val="3"/>
        </w:rPr>
        <w:t xml:space="preserve"> </w:t>
      </w:r>
      <w:r w:rsidRPr="009011B3">
        <w:rPr>
          <w:rFonts w:ascii="Arial" w:hAnsi="Arial" w:cs="Arial"/>
          <w:color w:val="000000"/>
          <w:spacing w:val="3"/>
        </w:rPr>
        <w:t>руководителям физического воспитания организаций, осуществляющих образовательную деятельность по образовательным программам среднего профессионального образования;</w:t>
      </w:r>
      <w:r w:rsidR="00EC71C9">
        <w:rPr>
          <w:rFonts w:ascii="Arial" w:hAnsi="Arial" w:cs="Arial"/>
          <w:color w:val="000000"/>
          <w:spacing w:val="3"/>
        </w:rPr>
        <w:t xml:space="preserve"> </w:t>
      </w:r>
      <w:r w:rsidRPr="009011B3">
        <w:rPr>
          <w:rFonts w:ascii="Arial" w:hAnsi="Arial" w:cs="Arial"/>
          <w:color w:val="000000"/>
          <w:spacing w:val="3"/>
        </w:rPr>
        <w:t>преподавателям-</w:t>
      </w:r>
      <w:r w:rsidRPr="009011B3">
        <w:rPr>
          <w:rFonts w:ascii="Arial" w:hAnsi="Arial" w:cs="Arial"/>
          <w:color w:val="000000"/>
          <w:spacing w:val="3"/>
        </w:rPr>
        <w:lastRenderedPageBreak/>
        <w:t>организаторам основ безопасности жизнедеятельности;</w:t>
      </w:r>
      <w:r w:rsidR="00EC71C9">
        <w:rPr>
          <w:rFonts w:ascii="Arial" w:hAnsi="Arial" w:cs="Arial"/>
          <w:color w:val="000000"/>
          <w:spacing w:val="3"/>
        </w:rPr>
        <w:t xml:space="preserve"> </w:t>
      </w:r>
      <w:r w:rsidRPr="009011B3">
        <w:rPr>
          <w:rFonts w:ascii="Arial" w:hAnsi="Arial" w:cs="Arial"/>
          <w:color w:val="000000"/>
          <w:spacing w:val="3"/>
        </w:rPr>
        <w:t>инструкторам-методистам, старшим инструкторам-методистам организаций, осуществляющих образовательную деятельность.</w:t>
      </w:r>
    </w:p>
    <w:p w:rsidR="009011B3" w:rsidRPr="009011B3" w:rsidRDefault="009011B3" w:rsidP="00EC71C9">
      <w:pPr>
        <w:spacing w:line="384" w:lineRule="atLeast"/>
        <w:jc w:val="both"/>
        <w:rPr>
          <w:rFonts w:ascii="Arial" w:hAnsi="Arial" w:cs="Arial"/>
          <w:color w:val="000000"/>
          <w:spacing w:val="3"/>
        </w:rPr>
      </w:pPr>
      <w:r w:rsidRPr="009011B3">
        <w:rPr>
          <w:rFonts w:ascii="Arial" w:hAnsi="Arial" w:cs="Arial"/>
          <w:color w:val="000000"/>
          <w:spacing w:val="3"/>
        </w:rPr>
        <w:t xml:space="preserve">2.2. </w:t>
      </w:r>
      <w:r w:rsidRPr="00EC71C9">
        <w:rPr>
          <w:rFonts w:ascii="Arial" w:hAnsi="Arial" w:cs="Arial"/>
          <w:b/>
          <w:color w:val="000000"/>
          <w:spacing w:val="3"/>
        </w:rPr>
        <w:t>Продолжительность рабочего времени 30 часов в неделю</w:t>
      </w:r>
      <w:r w:rsidRPr="009011B3">
        <w:rPr>
          <w:rFonts w:ascii="Arial" w:hAnsi="Arial" w:cs="Arial"/>
          <w:color w:val="000000"/>
          <w:spacing w:val="3"/>
        </w:rPr>
        <w:t xml:space="preserve"> устанавливается старшим воспитателям (за исключением старших воспитателей, указанных в пункте 2.1 настоящего Приложения).</w:t>
      </w:r>
    </w:p>
    <w:p w:rsidR="009011B3" w:rsidRPr="009011B3" w:rsidRDefault="009011B3" w:rsidP="00FA17A3">
      <w:pPr>
        <w:spacing w:line="384" w:lineRule="atLeast"/>
        <w:jc w:val="both"/>
        <w:rPr>
          <w:rFonts w:ascii="Arial" w:hAnsi="Arial" w:cs="Arial"/>
          <w:color w:val="000000"/>
          <w:spacing w:val="3"/>
        </w:rPr>
      </w:pPr>
      <w:r w:rsidRPr="009011B3">
        <w:rPr>
          <w:rFonts w:ascii="Arial" w:hAnsi="Arial" w:cs="Arial"/>
          <w:color w:val="000000"/>
          <w:spacing w:val="3"/>
        </w:rPr>
        <w:t xml:space="preserve">2.3. </w:t>
      </w:r>
      <w:r w:rsidRPr="00EC71C9">
        <w:rPr>
          <w:rFonts w:ascii="Arial" w:hAnsi="Arial" w:cs="Arial"/>
          <w:b/>
          <w:color w:val="000000"/>
          <w:spacing w:val="3"/>
        </w:rPr>
        <w:t>Норма часов педагогической работы 20 часов в неделю за ставку</w:t>
      </w:r>
      <w:r w:rsidRPr="009011B3">
        <w:rPr>
          <w:rFonts w:ascii="Arial" w:hAnsi="Arial" w:cs="Arial"/>
          <w:color w:val="000000"/>
          <w:spacing w:val="3"/>
        </w:rPr>
        <w:t xml:space="preserve"> заработной платы устанавливается:</w:t>
      </w:r>
      <w:r w:rsidR="00EC71C9">
        <w:rPr>
          <w:rFonts w:ascii="Arial" w:hAnsi="Arial" w:cs="Arial"/>
          <w:color w:val="000000"/>
          <w:spacing w:val="3"/>
        </w:rPr>
        <w:t xml:space="preserve"> учителям-дефектологам и </w:t>
      </w:r>
      <w:r w:rsidRPr="009011B3">
        <w:rPr>
          <w:rFonts w:ascii="Arial" w:hAnsi="Arial" w:cs="Arial"/>
          <w:color w:val="000000"/>
          <w:spacing w:val="3"/>
        </w:rPr>
        <w:t>учителям-логопедам.</w:t>
      </w:r>
    </w:p>
    <w:p w:rsidR="009011B3" w:rsidRPr="009011B3" w:rsidRDefault="009011B3" w:rsidP="00FA17A3">
      <w:pPr>
        <w:spacing w:line="384" w:lineRule="atLeast"/>
        <w:jc w:val="both"/>
        <w:rPr>
          <w:rFonts w:ascii="Arial" w:hAnsi="Arial" w:cs="Arial"/>
          <w:color w:val="000000"/>
          <w:spacing w:val="3"/>
        </w:rPr>
      </w:pPr>
      <w:r w:rsidRPr="009011B3">
        <w:rPr>
          <w:rFonts w:ascii="Arial" w:hAnsi="Arial" w:cs="Arial"/>
          <w:color w:val="000000"/>
          <w:spacing w:val="3"/>
        </w:rPr>
        <w:t xml:space="preserve">2.4. </w:t>
      </w:r>
      <w:r w:rsidRPr="00EC71C9">
        <w:rPr>
          <w:rFonts w:ascii="Arial" w:hAnsi="Arial" w:cs="Arial"/>
          <w:b/>
          <w:color w:val="000000"/>
          <w:spacing w:val="3"/>
        </w:rPr>
        <w:t>Норма часов педагогической работы 24 часа в неделю</w:t>
      </w:r>
      <w:r w:rsidRPr="009011B3">
        <w:rPr>
          <w:rFonts w:ascii="Arial" w:hAnsi="Arial" w:cs="Arial"/>
          <w:color w:val="000000"/>
          <w:spacing w:val="3"/>
        </w:rPr>
        <w:t xml:space="preserve"> за ставку заработной платы устанавливается:</w:t>
      </w:r>
      <w:r w:rsidR="00EC71C9">
        <w:rPr>
          <w:rFonts w:ascii="Arial" w:hAnsi="Arial" w:cs="Arial"/>
          <w:color w:val="000000"/>
          <w:spacing w:val="3"/>
        </w:rPr>
        <w:t xml:space="preserve"> </w:t>
      </w:r>
      <w:r w:rsidRPr="009011B3">
        <w:rPr>
          <w:rFonts w:ascii="Arial" w:hAnsi="Arial" w:cs="Arial"/>
          <w:color w:val="000000"/>
          <w:spacing w:val="3"/>
        </w:rPr>
        <w:t>музыкальным руководителям;</w:t>
      </w:r>
      <w:r w:rsidR="00EC71C9">
        <w:rPr>
          <w:rFonts w:ascii="Arial" w:hAnsi="Arial" w:cs="Arial"/>
          <w:color w:val="000000"/>
          <w:spacing w:val="3"/>
        </w:rPr>
        <w:t xml:space="preserve"> к</w:t>
      </w:r>
      <w:r w:rsidRPr="009011B3">
        <w:rPr>
          <w:rFonts w:ascii="Arial" w:hAnsi="Arial" w:cs="Arial"/>
          <w:color w:val="000000"/>
          <w:spacing w:val="3"/>
        </w:rPr>
        <w:t>онцертмейстерам.</w:t>
      </w:r>
    </w:p>
    <w:p w:rsidR="009011B3" w:rsidRPr="009011B3" w:rsidRDefault="009011B3" w:rsidP="00FA17A3">
      <w:pPr>
        <w:spacing w:line="384" w:lineRule="atLeast"/>
        <w:jc w:val="both"/>
        <w:rPr>
          <w:rFonts w:ascii="Arial" w:hAnsi="Arial" w:cs="Arial"/>
          <w:color w:val="000000"/>
          <w:spacing w:val="3"/>
        </w:rPr>
      </w:pPr>
      <w:r w:rsidRPr="009011B3">
        <w:rPr>
          <w:rFonts w:ascii="Arial" w:hAnsi="Arial" w:cs="Arial"/>
          <w:color w:val="000000"/>
          <w:spacing w:val="3"/>
        </w:rPr>
        <w:t>2.5</w:t>
      </w:r>
      <w:r w:rsidRPr="00EC71C9">
        <w:rPr>
          <w:rFonts w:ascii="Arial" w:hAnsi="Arial" w:cs="Arial"/>
          <w:b/>
          <w:color w:val="000000"/>
          <w:spacing w:val="3"/>
        </w:rPr>
        <w:t>. Норма часов педагогической работы 25 часов в неделю</w:t>
      </w:r>
      <w:r w:rsidRPr="009011B3">
        <w:rPr>
          <w:rFonts w:ascii="Arial" w:hAnsi="Arial" w:cs="Arial"/>
          <w:color w:val="000000"/>
          <w:spacing w:val="3"/>
        </w:rPr>
        <w:t xml:space="preserve">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9011B3" w:rsidRPr="009011B3" w:rsidRDefault="009011B3" w:rsidP="00FA17A3">
      <w:pPr>
        <w:spacing w:line="384" w:lineRule="atLeast"/>
        <w:jc w:val="both"/>
        <w:rPr>
          <w:rFonts w:ascii="Arial" w:hAnsi="Arial" w:cs="Arial"/>
          <w:color w:val="000000"/>
          <w:spacing w:val="3"/>
        </w:rPr>
      </w:pPr>
      <w:r w:rsidRPr="009011B3">
        <w:rPr>
          <w:rFonts w:ascii="Arial" w:hAnsi="Arial" w:cs="Arial"/>
          <w:color w:val="000000"/>
          <w:spacing w:val="3"/>
        </w:rPr>
        <w:t xml:space="preserve">2.6. </w:t>
      </w:r>
      <w:r w:rsidRPr="00EC71C9">
        <w:rPr>
          <w:rFonts w:ascii="Arial" w:hAnsi="Arial" w:cs="Arial"/>
          <w:b/>
          <w:color w:val="000000"/>
          <w:spacing w:val="3"/>
        </w:rPr>
        <w:t>Норма часов педагогической работы 30 часов в неделю</w:t>
      </w:r>
      <w:r w:rsidRPr="009011B3">
        <w:rPr>
          <w:rFonts w:ascii="Arial" w:hAnsi="Arial" w:cs="Arial"/>
          <w:color w:val="000000"/>
          <w:spacing w:val="3"/>
        </w:rPr>
        <w:t xml:space="preserve"> за ставку заработной платы устанавливается:</w:t>
      </w:r>
      <w:r w:rsidR="00EC71C9">
        <w:rPr>
          <w:rFonts w:ascii="Arial" w:hAnsi="Arial" w:cs="Arial"/>
          <w:color w:val="000000"/>
          <w:spacing w:val="3"/>
        </w:rPr>
        <w:t xml:space="preserve"> </w:t>
      </w:r>
      <w:r w:rsidRPr="009011B3">
        <w:rPr>
          <w:rFonts w:ascii="Arial" w:hAnsi="Arial" w:cs="Arial"/>
          <w:color w:val="000000"/>
          <w:spacing w:val="3"/>
        </w:rPr>
        <w:t>инструкторам по физической культуре;</w:t>
      </w:r>
    </w:p>
    <w:p w:rsidR="009011B3" w:rsidRPr="009011B3" w:rsidRDefault="009011B3" w:rsidP="00FA17A3">
      <w:pPr>
        <w:spacing w:after="300" w:line="384" w:lineRule="atLeast"/>
        <w:jc w:val="both"/>
        <w:rPr>
          <w:rFonts w:ascii="Arial" w:hAnsi="Arial" w:cs="Arial"/>
          <w:color w:val="000000"/>
          <w:spacing w:val="3"/>
        </w:rPr>
      </w:pPr>
      <w:r w:rsidRPr="009011B3">
        <w:rPr>
          <w:rFonts w:ascii="Arial" w:hAnsi="Arial" w:cs="Arial"/>
          <w:color w:val="000000"/>
          <w:spacing w:val="3"/>
        </w:rPr>
        <w:t>воспитателям организаций, осуществляющих образовательную деятельность по основным общеобразовательным программам, в которых созданы условия для проживания воспитанников в интернате, а также для осуществления присмотра и ухода за детьми в группах продленного дня, организаций для детей-сирот и детей, оставшихся без попечения родителей, организаций (групп), в том числе санаторных, для обучающихся (воспитанников) с туберкулезной интоксикацией, медицинских организаций, организаций социального обслуживания, осуществляющих образовательную деятельность в качестве дополнительного вида деятельности (далее - медицинские организации и организации социального обслуживания), (за исключением воспитателей, предусмотренных в пунктах 2.5 и 2.7 настоящего Приложения).</w:t>
      </w:r>
    </w:p>
    <w:p w:rsidR="009011B3" w:rsidRPr="009011B3" w:rsidRDefault="009011B3" w:rsidP="004907D9">
      <w:pPr>
        <w:spacing w:line="384" w:lineRule="atLeast"/>
        <w:jc w:val="both"/>
        <w:rPr>
          <w:rFonts w:ascii="Arial" w:hAnsi="Arial" w:cs="Arial"/>
          <w:color w:val="000000"/>
          <w:spacing w:val="3"/>
        </w:rPr>
      </w:pPr>
      <w:r w:rsidRPr="009011B3">
        <w:rPr>
          <w:rFonts w:ascii="Arial" w:hAnsi="Arial" w:cs="Arial"/>
          <w:color w:val="000000"/>
          <w:spacing w:val="3"/>
        </w:rPr>
        <w:t xml:space="preserve">2.7. </w:t>
      </w:r>
      <w:r w:rsidRPr="00EC71C9">
        <w:rPr>
          <w:rFonts w:ascii="Arial" w:hAnsi="Arial" w:cs="Arial"/>
          <w:b/>
          <w:color w:val="000000"/>
          <w:spacing w:val="3"/>
        </w:rPr>
        <w:t>Норма часов педагогической работы 36 часов в неделю за ставку</w:t>
      </w:r>
      <w:r w:rsidRPr="009011B3">
        <w:rPr>
          <w:rFonts w:ascii="Arial" w:hAnsi="Arial" w:cs="Arial"/>
          <w:color w:val="000000"/>
          <w:spacing w:val="3"/>
        </w:rPr>
        <w:t xml:space="preserve"> заработной платы устанавливается воспитателям организаций, осуществляющих образовательную деятельность по дополнительным общеобразовательным программам, образовательным программам дошкольного образования, образовательным программам среднего профессионального образования, а также осуществляющих присмотр и уход за детьми (за исключением </w:t>
      </w:r>
      <w:r w:rsidRPr="009011B3">
        <w:rPr>
          <w:rFonts w:ascii="Arial" w:hAnsi="Arial" w:cs="Arial"/>
          <w:color w:val="000000"/>
          <w:spacing w:val="3"/>
        </w:rPr>
        <w:lastRenderedPageBreak/>
        <w:t>воспитателей, для которых нормы часов педагогической работы за ставку заработной платы предусмотрены пунктами 2.5 и 2.6 настоящего Приложения).</w:t>
      </w:r>
    </w:p>
    <w:p w:rsidR="009011B3" w:rsidRPr="009011B3" w:rsidRDefault="009011B3" w:rsidP="00F84A98">
      <w:pPr>
        <w:spacing w:line="384" w:lineRule="atLeast"/>
        <w:jc w:val="both"/>
        <w:rPr>
          <w:rFonts w:ascii="Arial" w:hAnsi="Arial" w:cs="Arial"/>
          <w:color w:val="000000"/>
          <w:spacing w:val="3"/>
        </w:rPr>
      </w:pPr>
      <w:r w:rsidRPr="009011B3">
        <w:rPr>
          <w:rFonts w:ascii="Arial" w:hAnsi="Arial" w:cs="Arial"/>
          <w:color w:val="000000"/>
          <w:spacing w:val="3"/>
        </w:rPr>
        <w:t>2.8. За норму часов педагогической работы за ставку заработной платы педагогических работников, перечисленных в подпунктах 2.8.1 и 2.8.2 настоящего пункта, принимается норма часов учебной (преподавательской) работы, являющаяся нормируемой частью их педагогической работы (далее - норма часов учебной (преподавательской) работы).</w:t>
      </w:r>
    </w:p>
    <w:p w:rsidR="009011B3" w:rsidRPr="009011B3" w:rsidRDefault="009011B3" w:rsidP="004907D9">
      <w:pPr>
        <w:spacing w:line="384" w:lineRule="atLeast"/>
        <w:jc w:val="both"/>
        <w:rPr>
          <w:rFonts w:ascii="Arial" w:hAnsi="Arial" w:cs="Arial"/>
          <w:color w:val="000000"/>
          <w:spacing w:val="3"/>
        </w:rPr>
      </w:pPr>
      <w:r w:rsidRPr="009011B3">
        <w:rPr>
          <w:rFonts w:ascii="Arial" w:hAnsi="Arial" w:cs="Arial"/>
          <w:color w:val="000000"/>
          <w:spacing w:val="3"/>
        </w:rPr>
        <w:t xml:space="preserve">2.8.1. </w:t>
      </w:r>
      <w:r w:rsidRPr="00EC71C9">
        <w:rPr>
          <w:rFonts w:ascii="Arial" w:hAnsi="Arial" w:cs="Arial"/>
          <w:b/>
          <w:color w:val="000000"/>
          <w:spacing w:val="3"/>
        </w:rPr>
        <w:t>Норма часов учебной (преподавательской) работы 18 часов в неделю</w:t>
      </w:r>
      <w:r w:rsidRPr="009011B3">
        <w:rPr>
          <w:rFonts w:ascii="Arial" w:hAnsi="Arial" w:cs="Arial"/>
          <w:color w:val="000000"/>
          <w:spacing w:val="3"/>
        </w:rPr>
        <w:t xml:space="preserve"> за ставку заработной платы устанавливается:</w:t>
      </w:r>
    </w:p>
    <w:p w:rsidR="009011B3" w:rsidRPr="009011B3" w:rsidRDefault="009011B3" w:rsidP="00EC71C9">
      <w:pPr>
        <w:spacing w:line="384" w:lineRule="atLeast"/>
        <w:jc w:val="both"/>
        <w:rPr>
          <w:rFonts w:ascii="Arial" w:hAnsi="Arial" w:cs="Arial"/>
          <w:color w:val="000000"/>
          <w:spacing w:val="3"/>
        </w:rPr>
      </w:pPr>
      <w:r w:rsidRPr="009011B3">
        <w:rPr>
          <w:rFonts w:ascii="Arial" w:hAnsi="Arial" w:cs="Arial"/>
          <w:color w:val="000000"/>
          <w:spacing w:val="3"/>
        </w:rPr>
        <w:t>учителям организаций, осуществляющих образовательную деятельность по основным общеобразовательным программам (в том числе адаптированным);</w:t>
      </w:r>
    </w:p>
    <w:p w:rsidR="009011B3" w:rsidRPr="009011B3" w:rsidRDefault="009011B3" w:rsidP="00EB6C63">
      <w:pPr>
        <w:spacing w:line="384" w:lineRule="atLeast"/>
        <w:jc w:val="both"/>
        <w:rPr>
          <w:rFonts w:ascii="Arial" w:hAnsi="Arial" w:cs="Arial"/>
          <w:color w:val="000000"/>
          <w:spacing w:val="3"/>
        </w:rPr>
      </w:pPr>
      <w:r w:rsidRPr="009011B3">
        <w:rPr>
          <w:rFonts w:ascii="Arial" w:hAnsi="Arial" w:cs="Arial"/>
          <w:color w:val="000000"/>
          <w:spacing w:val="3"/>
        </w:rPr>
        <w:t>преподавателям организаций, осуществляющих образовательную деятельность по дополнительным общеобразовательным программам в области искусств, физической культуры и спорта;</w:t>
      </w:r>
      <w:r w:rsidR="00EB6C63">
        <w:rPr>
          <w:rFonts w:ascii="Arial" w:hAnsi="Arial" w:cs="Arial"/>
          <w:color w:val="000000"/>
          <w:spacing w:val="3"/>
        </w:rPr>
        <w:t xml:space="preserve"> </w:t>
      </w:r>
      <w:r w:rsidRPr="009011B3">
        <w:rPr>
          <w:rFonts w:ascii="Arial" w:hAnsi="Arial" w:cs="Arial"/>
          <w:color w:val="000000"/>
          <w:spacing w:val="3"/>
        </w:rPr>
        <w:t>педагогам дополнительного образования и старшим педагогам дополнительного образования;</w:t>
      </w:r>
      <w:r w:rsidR="00EB6C63">
        <w:rPr>
          <w:rFonts w:ascii="Arial" w:hAnsi="Arial" w:cs="Arial"/>
          <w:color w:val="000000"/>
          <w:spacing w:val="3"/>
        </w:rPr>
        <w:t xml:space="preserve"> </w:t>
      </w:r>
      <w:r w:rsidRPr="009011B3">
        <w:rPr>
          <w:rFonts w:ascii="Arial" w:hAnsi="Arial" w:cs="Arial"/>
          <w:color w:val="000000"/>
          <w:spacing w:val="3"/>
        </w:rPr>
        <w:t>тренерам-преподавателям и старшим тренерам-преподавателям организаций, осуществляющих образовательную деятельность по образовательным программам в области физической культуры и спорта;</w:t>
      </w:r>
    </w:p>
    <w:p w:rsidR="009011B3" w:rsidRPr="00D37517" w:rsidRDefault="009011B3" w:rsidP="00D37517">
      <w:pPr>
        <w:spacing w:after="150" w:line="288" w:lineRule="atLeast"/>
        <w:outlineLvl w:val="0"/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</w:pPr>
    </w:p>
    <w:p w:rsidR="00D37517" w:rsidRDefault="00D37517" w:rsidP="00C0612D">
      <w:pPr>
        <w:jc w:val="center"/>
        <w:rPr>
          <w:b/>
          <w:sz w:val="28"/>
          <w:szCs w:val="28"/>
        </w:rPr>
      </w:pPr>
    </w:p>
    <w:p w:rsidR="00C0612D" w:rsidRDefault="006401BA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12D" w:rsidRPr="00AC5832">
        <w:rPr>
          <w:sz w:val="28"/>
          <w:szCs w:val="28"/>
        </w:rPr>
        <w:t xml:space="preserve">Ваша </w:t>
      </w:r>
      <w:r w:rsidR="00C0612D" w:rsidRPr="00AC5832">
        <w:rPr>
          <w:b/>
          <w:sz w:val="28"/>
          <w:szCs w:val="28"/>
        </w:rPr>
        <w:t>учебная нагрузка</w:t>
      </w:r>
      <w:r w:rsidR="00AC5832" w:rsidRPr="00AC5832">
        <w:rPr>
          <w:b/>
          <w:sz w:val="28"/>
          <w:szCs w:val="28"/>
        </w:rPr>
        <w:t xml:space="preserve"> на следующий учебный год</w:t>
      </w:r>
      <w:r w:rsidR="00C0612D" w:rsidRPr="00AC5832">
        <w:rPr>
          <w:sz w:val="28"/>
          <w:szCs w:val="28"/>
        </w:rPr>
        <w:t xml:space="preserve"> должна устанавливаться директором </w:t>
      </w:r>
      <w:r w:rsidR="00C0612D" w:rsidRPr="00AC5832">
        <w:rPr>
          <w:b/>
          <w:sz w:val="28"/>
          <w:szCs w:val="28"/>
        </w:rPr>
        <w:t xml:space="preserve">до вашего ухода в </w:t>
      </w:r>
      <w:r w:rsidR="00FF31AB">
        <w:rPr>
          <w:b/>
          <w:sz w:val="28"/>
          <w:szCs w:val="28"/>
        </w:rPr>
        <w:t xml:space="preserve">очередной трудовой </w:t>
      </w:r>
      <w:r w:rsidR="00C0612D" w:rsidRPr="00AC5832">
        <w:rPr>
          <w:b/>
          <w:sz w:val="28"/>
          <w:szCs w:val="28"/>
        </w:rPr>
        <w:t>отпуск</w:t>
      </w:r>
      <w:r w:rsidR="00C0612D" w:rsidRPr="00AC5832">
        <w:rPr>
          <w:sz w:val="28"/>
          <w:szCs w:val="28"/>
        </w:rPr>
        <w:t xml:space="preserve">. При </w:t>
      </w:r>
      <w:r w:rsidR="00C0612D">
        <w:rPr>
          <w:sz w:val="28"/>
          <w:szCs w:val="28"/>
        </w:rPr>
        <w:t>этом вы должны знать, что:</w:t>
      </w:r>
    </w:p>
    <w:p w:rsidR="00C0612D" w:rsidRDefault="002E32DA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="00C0612D">
        <w:rPr>
          <w:sz w:val="28"/>
          <w:szCs w:val="28"/>
        </w:rPr>
        <w:t xml:space="preserve"> учебной нагрузки должен быть стабильным на протяжении всего учебного года, уменьшение его возможно только при сокращении количества обучающихся и класс-комплектов и только с вашего согласия;</w:t>
      </w:r>
    </w:p>
    <w:p w:rsidR="00C0612D" w:rsidRPr="00B87400" w:rsidRDefault="00C0612D" w:rsidP="00C0612D">
      <w:pPr>
        <w:jc w:val="both"/>
        <w:rPr>
          <w:b/>
          <w:sz w:val="28"/>
          <w:szCs w:val="28"/>
        </w:rPr>
      </w:pPr>
      <w:r w:rsidRPr="00B87400">
        <w:rPr>
          <w:b/>
          <w:sz w:val="28"/>
          <w:szCs w:val="28"/>
        </w:rPr>
        <w:t xml:space="preserve">- </w:t>
      </w:r>
      <w:r w:rsidRPr="006078B9">
        <w:rPr>
          <w:b/>
          <w:sz w:val="28"/>
          <w:szCs w:val="28"/>
          <w:u w:val="single"/>
        </w:rPr>
        <w:t>если вы не дали письменного согласия, то никто не имеет права заставить вас работать больше или меньше нормы часов за ставку заработной платы</w:t>
      </w:r>
      <w:r w:rsidRPr="00B87400">
        <w:rPr>
          <w:b/>
          <w:sz w:val="28"/>
          <w:szCs w:val="28"/>
        </w:rPr>
        <w:t>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- вам может быть предоставлен один свободный день в неделю для методической работы и повышения квалификации.</w:t>
      </w:r>
    </w:p>
    <w:p w:rsidR="00C0612D" w:rsidRDefault="00C0612D" w:rsidP="00C061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Times New Roman" w:char="F0FC"/>
      </w:r>
      <w:r>
        <w:rPr>
          <w:sz w:val="28"/>
          <w:szCs w:val="28"/>
        </w:rPr>
        <w:tab/>
        <w:t xml:space="preserve">Помните, работа в выходные и праздничные дни запрещена, хотя вас могут привлечь к дежурству в выходные и праздничные дни в исключительных случаях по письменному приказу директора образовательной организации.  </w:t>
      </w:r>
      <w:r>
        <w:rPr>
          <w:b/>
          <w:sz w:val="28"/>
          <w:szCs w:val="28"/>
        </w:rPr>
        <w:t>Однако работа в выходные и праздничные дни оплачивается в двойном размере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либо вам предоставляются дни отдыха в каникулярное время, не совпадающее с вашим очередным отпуском. 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FC"/>
      </w:r>
      <w:r>
        <w:rPr>
          <w:sz w:val="28"/>
          <w:szCs w:val="28"/>
        </w:rPr>
        <w:tab/>
        <w:t xml:space="preserve">Время каникул, не совпадающее с очередным отпуском – ваше рабочее время. В этот период вы можете быть привлечены администрацией </w:t>
      </w:r>
      <w:r w:rsidR="006401BA">
        <w:rPr>
          <w:sz w:val="28"/>
          <w:szCs w:val="28"/>
        </w:rPr>
        <w:lastRenderedPageBreak/>
        <w:t xml:space="preserve">образовательной </w:t>
      </w:r>
      <w:r>
        <w:rPr>
          <w:sz w:val="28"/>
          <w:szCs w:val="28"/>
        </w:rPr>
        <w:t>организации к методической, педагогической и организационной работе</w:t>
      </w:r>
      <w:r w:rsidR="006401BA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Вашей нагрузки. 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FC"/>
      </w:r>
      <w:r>
        <w:rPr>
          <w:sz w:val="28"/>
          <w:szCs w:val="28"/>
        </w:rPr>
        <w:tab/>
        <w:t>Приятной особенностью педагогической деятельности в школе является предоставление очередного отпуска в период летних каникул (</w:t>
      </w:r>
      <w:r>
        <w:rPr>
          <w:b/>
          <w:sz w:val="28"/>
          <w:szCs w:val="28"/>
        </w:rPr>
        <w:t>56 календарных дней</w:t>
      </w:r>
      <w:r>
        <w:rPr>
          <w:sz w:val="28"/>
          <w:szCs w:val="28"/>
        </w:rPr>
        <w:t xml:space="preserve">). 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FC"/>
      </w:r>
      <w:r>
        <w:rPr>
          <w:sz w:val="28"/>
          <w:szCs w:val="28"/>
        </w:rPr>
        <w:tab/>
        <w:t>Посторонние лица могут присутствовать во время урока в классе только с разрешения директора и его заместителей. Вход в класс после начала Вашего урока разрешается только директору и его заместителям.</w:t>
      </w: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предоставляется ежегодный основной удлиненный оплачиваемый отпуск (42 или 56 календарных дн</w:t>
      </w:r>
      <w:r w:rsidR="006401BA">
        <w:rPr>
          <w:sz w:val="28"/>
          <w:szCs w:val="28"/>
        </w:rPr>
        <w:t>ей), продолжительность</w:t>
      </w:r>
      <w:r>
        <w:rPr>
          <w:sz w:val="28"/>
          <w:szCs w:val="28"/>
        </w:rPr>
        <w:t xml:space="preserve"> которого устанавливается в зависимости от занимаемой должности (Постановление Правительства РФ от 14 мая 2015 г. № 466 «О ежегодных основных удлиненных оплачиваемых отпусках»).</w:t>
      </w:r>
    </w:p>
    <w:p w:rsidR="00A83820" w:rsidRDefault="00A83820" w:rsidP="00C0612D">
      <w:pPr>
        <w:ind w:firstLine="708"/>
        <w:jc w:val="both"/>
        <w:rPr>
          <w:sz w:val="28"/>
          <w:szCs w:val="28"/>
        </w:rPr>
      </w:pP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</w:t>
      </w:r>
      <w:r>
        <w:rPr>
          <w:sz w:val="28"/>
          <w:szCs w:val="28"/>
        </w:rPr>
        <w:t xml:space="preserve"> По соглашению сторон оплачиваемый отпуск работнику может быть предоставлен и до истечения шести месяцев.</w:t>
      </w: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C0612D" w:rsidRDefault="00C0612D" w:rsidP="00C061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Оплата отпуска</w:t>
      </w:r>
      <w:r>
        <w:rPr>
          <w:b/>
          <w:sz w:val="28"/>
          <w:szCs w:val="28"/>
        </w:rPr>
        <w:t xml:space="preserve"> производится не позднее, чем за три дня до его начала.</w:t>
      </w: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семейным обстоятельствам и другим уважительным причинам работнику</w:t>
      </w:r>
      <w:r w:rsidR="006401BA">
        <w:rPr>
          <w:sz w:val="28"/>
          <w:szCs w:val="28"/>
        </w:rPr>
        <w:t>,</w:t>
      </w:r>
      <w:r>
        <w:rPr>
          <w:sz w:val="28"/>
          <w:szCs w:val="28"/>
        </w:rPr>
        <w:t xml:space="preserve"> по его письменному заявлению</w:t>
      </w:r>
      <w:r w:rsidR="006401BA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быть предоставлен отпуск без сохранения заработной платы, продолжительность которого определяется по соглашению между раб</w:t>
      </w:r>
      <w:r w:rsidR="002F5D80">
        <w:rPr>
          <w:sz w:val="28"/>
          <w:szCs w:val="28"/>
        </w:rPr>
        <w:t>отником и работодателем в соответствии с коллективным договором.</w:t>
      </w:r>
    </w:p>
    <w:p w:rsidR="002F5D80" w:rsidRDefault="002F5D80" w:rsidP="00C0612D">
      <w:pPr>
        <w:ind w:firstLine="708"/>
        <w:jc w:val="both"/>
        <w:rPr>
          <w:sz w:val="28"/>
          <w:szCs w:val="28"/>
        </w:rPr>
      </w:pPr>
      <w:r w:rsidRPr="005671FC">
        <w:rPr>
          <w:b/>
          <w:sz w:val="28"/>
          <w:szCs w:val="28"/>
        </w:rPr>
        <w:t>Педагогические работники, осуществляющие образовательную деятельность, не реже, чем через каждые 10 лет непрерывной педагогической работы имеют право на</w:t>
      </w:r>
      <w:r>
        <w:rPr>
          <w:sz w:val="28"/>
          <w:szCs w:val="28"/>
        </w:rPr>
        <w:t xml:space="preserve"> </w:t>
      </w:r>
      <w:r w:rsidRPr="005B58CB">
        <w:rPr>
          <w:b/>
          <w:sz w:val="28"/>
          <w:szCs w:val="28"/>
        </w:rPr>
        <w:t>длительный отпуск сроком до 1 года</w:t>
      </w:r>
      <w:r>
        <w:rPr>
          <w:sz w:val="28"/>
          <w:szCs w:val="28"/>
        </w:rPr>
        <w:t xml:space="preserve"> (ст.335 Трудового кодекса РФ)</w:t>
      </w:r>
    </w:p>
    <w:p w:rsidR="00360D4D" w:rsidRDefault="00360D4D" w:rsidP="00C0612D">
      <w:pPr>
        <w:ind w:firstLine="708"/>
        <w:jc w:val="both"/>
        <w:rPr>
          <w:sz w:val="28"/>
          <w:szCs w:val="28"/>
        </w:rPr>
      </w:pPr>
    </w:p>
    <w:p w:rsidR="00360D4D" w:rsidRDefault="00360D4D" w:rsidP="00C0612D">
      <w:pPr>
        <w:ind w:firstLine="708"/>
        <w:jc w:val="both"/>
        <w:rPr>
          <w:sz w:val="28"/>
          <w:szCs w:val="28"/>
        </w:rPr>
      </w:pPr>
    </w:p>
    <w:p w:rsidR="00C0612D" w:rsidRDefault="00C0612D" w:rsidP="00C0612D">
      <w:pPr>
        <w:pStyle w:val="a7"/>
        <w:ind w:firstLine="567"/>
        <w:rPr>
          <w:szCs w:val="28"/>
        </w:rPr>
      </w:pPr>
      <w:r w:rsidRPr="00B47771">
        <w:rPr>
          <w:b/>
          <w:sz w:val="44"/>
          <w:szCs w:val="44"/>
          <w:u w:val="single"/>
        </w:rPr>
        <w:t>Оплата труда в организации</w:t>
      </w:r>
      <w:r>
        <w:rPr>
          <w:szCs w:val="28"/>
        </w:rPr>
        <w:t xml:space="preserve"> осуществляется на основании </w:t>
      </w:r>
      <w:r>
        <w:rPr>
          <w:b/>
          <w:szCs w:val="28"/>
        </w:rPr>
        <w:t>Положения об оплате труда работников</w:t>
      </w:r>
      <w:r>
        <w:rPr>
          <w:szCs w:val="28"/>
        </w:rPr>
        <w:t>, которое утверждается работодателем по согласованию с первичной профсоюзной организацией.</w:t>
      </w:r>
    </w:p>
    <w:p w:rsidR="00C0612D" w:rsidRDefault="00C0612D" w:rsidP="00C0612D">
      <w:pPr>
        <w:pStyle w:val="a7"/>
        <w:ind w:firstLine="567"/>
        <w:rPr>
          <w:b/>
          <w:szCs w:val="28"/>
        </w:rPr>
      </w:pPr>
      <w:r>
        <w:rPr>
          <w:b/>
          <w:szCs w:val="28"/>
        </w:rPr>
        <w:t xml:space="preserve">При изменении системы, условий, порядка и размеров оплаты труда заработная плата работников организации (без учета премий и иных стимулирующих выплат) не может быть ниже заработной платы (без </w:t>
      </w:r>
      <w:r>
        <w:rPr>
          <w:b/>
          <w:szCs w:val="28"/>
        </w:rPr>
        <w:lastRenderedPageBreak/>
        <w:t>учета премий и иных стимулирующих выплат), выплачиваемой до этих изменений, при условии сохранения объема должностных обязанностей работников и выполнения ими работ той же квалификации.</w:t>
      </w:r>
    </w:p>
    <w:p w:rsidR="00C0612D" w:rsidRDefault="00C0612D" w:rsidP="00C0612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положении об оплате труда работников закрепляются фиксированные размеры окладов, ставок заработной платы, а также доплаты и надбавки компенсационного характера, выплаты стимулирующего характера (включая премии). </w:t>
      </w:r>
    </w:p>
    <w:p w:rsidR="00C0612D" w:rsidRDefault="00C0612D" w:rsidP="00C0612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Заработная плата выплачивается работникам за текущий месяц два раза в месяц в денежной форме или по его заявлению перечисляется на счёт в банке.</w:t>
      </w:r>
    </w:p>
    <w:p w:rsidR="00C0612D" w:rsidRDefault="00C0612D" w:rsidP="00C0612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C0612D" w:rsidRDefault="00C0612D" w:rsidP="00C06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ежемесячно при выплате заработной платы работнику обязан выдать </w:t>
      </w:r>
      <w:r>
        <w:rPr>
          <w:b/>
          <w:sz w:val="28"/>
          <w:szCs w:val="28"/>
          <w:u w:val="single"/>
        </w:rPr>
        <w:t>расчетный листок</w:t>
      </w:r>
      <w:r>
        <w:rPr>
          <w:sz w:val="28"/>
          <w:szCs w:val="28"/>
        </w:rPr>
        <w:t xml:space="preserve"> </w:t>
      </w:r>
      <w:r w:rsidR="006401BA">
        <w:rPr>
          <w:sz w:val="28"/>
          <w:szCs w:val="28"/>
        </w:rPr>
        <w:t>(ст.</w:t>
      </w:r>
      <w:r w:rsidR="00E34D53">
        <w:rPr>
          <w:sz w:val="28"/>
          <w:szCs w:val="28"/>
        </w:rPr>
        <w:t xml:space="preserve">136 ТК РФ) </w:t>
      </w:r>
      <w:r>
        <w:rPr>
          <w:sz w:val="28"/>
          <w:szCs w:val="28"/>
        </w:rPr>
        <w:t>с указанием:</w:t>
      </w:r>
    </w:p>
    <w:p w:rsidR="00C0612D" w:rsidRDefault="00C0612D" w:rsidP="00C061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C0612D" w:rsidRDefault="00C0612D" w:rsidP="00C061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отпуска, выплат при увольнении и (или) других выплат, причитающихся работнику;</w:t>
      </w:r>
    </w:p>
    <w:p w:rsidR="00C0612D" w:rsidRDefault="00C0612D" w:rsidP="00C061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размеров и оснований произведенных удержаний;</w:t>
      </w:r>
    </w:p>
    <w:p w:rsidR="00C0612D" w:rsidRDefault="00C0612D" w:rsidP="00C061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общей денежной сумме, подлежащей выплате.</w:t>
      </w:r>
    </w:p>
    <w:p w:rsidR="00C0612D" w:rsidRDefault="00C0612D" w:rsidP="00C061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5832">
        <w:rPr>
          <w:sz w:val="28"/>
          <w:szCs w:val="28"/>
        </w:rPr>
        <w:t xml:space="preserve">Форма расчетного листка утверждается </w:t>
      </w:r>
      <w:r>
        <w:rPr>
          <w:sz w:val="28"/>
          <w:szCs w:val="28"/>
        </w:rPr>
        <w:t>работодателем с учетом мнения профсоюзной организации.</w:t>
      </w:r>
    </w:p>
    <w:p w:rsidR="00C0612D" w:rsidRDefault="00C0612D" w:rsidP="00C0612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задержки выплаты заработной платы на срок более 15</w:t>
      </w:r>
      <w:r w:rsidR="00B47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 или выплаты заработной платы не в полном объёме работник имеет право приостановить работу на весь период до выплаты задержанной суммы, известив об этом работодателя в письменной форме.</w:t>
      </w:r>
    </w:p>
    <w:p w:rsidR="00C0612D" w:rsidRDefault="00C0612D" w:rsidP="00C0612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 ему выплачивается денежная компенсация </w:t>
      </w:r>
      <w:r>
        <w:rPr>
          <w:rFonts w:eastAsia="MS Mincho"/>
          <w:i/>
          <w:sz w:val="28"/>
          <w:szCs w:val="28"/>
        </w:rPr>
        <w:t>(</w:t>
      </w:r>
      <w:r>
        <w:rPr>
          <w:i/>
          <w:sz w:val="28"/>
          <w:szCs w:val="28"/>
        </w:rPr>
        <w:t>размер выплачиваемой работнику денежной компенсации определяется коллективным договором, но не ниже одной трехсотой действующей в это время ставки рефинансирования Центрального банка РФ (ст. 236</w:t>
      </w:r>
      <w:r w:rsidR="00E34D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ТК РФ).</w:t>
      </w:r>
    </w:p>
    <w:p w:rsidR="00C0612D" w:rsidRDefault="00C0612D" w:rsidP="00C0612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Месячная заработная плата учителей и других педагогических работников, для которых установлены нормы часов педагогической работы в неделю за ставку заработной платы, определяются с учётом фактического объёма учебной нагрузки путём умножения размеров, установленных им ставок заработной платы за календарный месяц на фактический объём учебной нагрузки в неделю и деления полученного результата на норму часов педагогической работы в неделю, установленную за ставку заработной платы.</w:t>
      </w:r>
    </w:p>
    <w:p w:rsidR="00C0612D" w:rsidRDefault="00C0612D" w:rsidP="00C0612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случаях, когда размер оплаты труда зависит от стажа, образования, квалификационной категории, государственных наград и </w:t>
      </w:r>
      <w:r>
        <w:rPr>
          <w:rFonts w:ascii="Times New Roman" w:hAnsi="Times New Roman"/>
          <w:b/>
          <w:sz w:val="28"/>
          <w:szCs w:val="28"/>
        </w:rPr>
        <w:lastRenderedPageBreak/>
        <w:t>(или) ведомственных знаков отличия, право на его изменение возникает у работника в следующие сроки:</w:t>
      </w:r>
    </w:p>
    <w:p w:rsidR="00C0612D" w:rsidRDefault="00C0612D" w:rsidP="00C0612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увеличении стажа непрерывной работы, педагогической работы, выслуги лет - со дня достижения соответствующего стажа, если документы находятся в организации, или со дня представления документа о стаже, дающем право на соответствующие выплаты;</w:t>
      </w:r>
    </w:p>
    <w:p w:rsidR="00C0612D" w:rsidRDefault="00C0612D" w:rsidP="00C0612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получении образования или восстановлении документов об образовании - со дня представления соответствующего документа;</w:t>
      </w:r>
    </w:p>
    <w:p w:rsidR="00C0612D" w:rsidRDefault="00C0612D" w:rsidP="00C0612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присвоении квалификационной категории - со дня вынесения решения аттестационной комиссией;</w:t>
      </w:r>
    </w:p>
    <w:p w:rsidR="00C0612D" w:rsidRDefault="00C0612D" w:rsidP="00C0612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присвоении почетного звания, награждения ведомственными знаками отличия - со дня присвоения, награждения.</w:t>
      </w:r>
    </w:p>
    <w:p w:rsidR="00C0612D" w:rsidRDefault="00C0612D" w:rsidP="00C0612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C0612D" w:rsidRDefault="00C0612D" w:rsidP="00C0612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Выплаты за дополнительные трудозатраты</w:t>
      </w:r>
      <w:r>
        <w:rPr>
          <w:rFonts w:ascii="Times New Roman" w:hAnsi="Times New Roman"/>
          <w:sz w:val="28"/>
          <w:szCs w:val="28"/>
        </w:rPr>
        <w:t xml:space="preserve">, непосредственно связанные с обеспечением выполнения основных должностных обязанностей: по классному руководству, проверке письменных работ, заведованию кабинетами, учебными мастерскими, лабораториями, руководству предметными, цикловыми и методическими комиссиями и другими видами работ, не входящими в прямые должностные обязанности работников, предусмотренные квалификационными характеристиками, </w:t>
      </w:r>
      <w:r>
        <w:rPr>
          <w:rFonts w:ascii="Times New Roman" w:hAnsi="Times New Roman"/>
          <w:b/>
          <w:sz w:val="28"/>
          <w:szCs w:val="28"/>
          <w:u w:val="single"/>
        </w:rPr>
        <w:t>относятся к виду выплат компенсационного характера</w:t>
      </w:r>
      <w:r>
        <w:rPr>
          <w:rFonts w:ascii="Times New Roman" w:hAnsi="Times New Roman"/>
          <w:sz w:val="28"/>
          <w:szCs w:val="28"/>
        </w:rPr>
        <w:t xml:space="preserve"> «за работу в условиях</w:t>
      </w:r>
      <w:r w:rsidR="00031A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отклоняющихся от нормальных».</w:t>
      </w:r>
    </w:p>
    <w:p w:rsidR="00C0612D" w:rsidRDefault="00C0612D" w:rsidP="00C06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педагогических работников в период отмены учебных занятий (образовательного процесса) по санитарно-эпидемиологическим, климатическим и другим основаниям производится из расчета заработной платы, установленной при тарификации, предшествующей периоду, с которым связана отмена учебных занятий (образовательного процесса).</w:t>
      </w:r>
    </w:p>
    <w:p w:rsidR="00C0612D" w:rsidRDefault="00C0612D" w:rsidP="00C06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уменьшения у учителей в течение учебного года учебной нагрузки по независящим от них причинам (за исключением случаев ликвидации </w:t>
      </w:r>
      <w:r>
        <w:rPr>
          <w:rStyle w:val="FontStyle24"/>
          <w:sz w:val="28"/>
          <w:szCs w:val="28"/>
        </w:rPr>
        <w:t>организации</w:t>
      </w:r>
      <w:r>
        <w:rPr>
          <w:sz w:val="28"/>
          <w:szCs w:val="28"/>
        </w:rPr>
        <w:t>) по сравнению с учебной нагрузкой, установленной на начало учебного года, трудовые отношения с указанными работниками</w:t>
      </w:r>
      <w:r w:rsidR="00031AD7">
        <w:rPr>
          <w:sz w:val="28"/>
          <w:szCs w:val="28"/>
        </w:rPr>
        <w:t>,</w:t>
      </w:r>
      <w:r>
        <w:rPr>
          <w:sz w:val="28"/>
          <w:szCs w:val="28"/>
        </w:rPr>
        <w:t xml:space="preserve"> с их согласия</w:t>
      </w:r>
      <w:r w:rsidR="00031AD7">
        <w:rPr>
          <w:sz w:val="28"/>
          <w:szCs w:val="28"/>
        </w:rPr>
        <w:t>,</w:t>
      </w:r>
      <w:r>
        <w:rPr>
          <w:sz w:val="28"/>
          <w:szCs w:val="28"/>
        </w:rPr>
        <w:t xml:space="preserve"> продолжаются и за ними сохраняются до конца учебного года заработная плата в порядке, предусмотренном пунктами 2.2. и 2.4. приложения № 2 к  приказу  Министерства образования и науки РФ от 22</w:t>
      </w:r>
      <w:r w:rsidR="00031AD7">
        <w:rPr>
          <w:sz w:val="28"/>
          <w:szCs w:val="28"/>
        </w:rPr>
        <w:t>.12.</w:t>
      </w:r>
      <w:r>
        <w:rPr>
          <w:sz w:val="28"/>
          <w:szCs w:val="28"/>
        </w:rPr>
        <w:t>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363242" w:rsidRDefault="00363242" w:rsidP="00C0612D">
      <w:pPr>
        <w:ind w:firstLine="709"/>
        <w:jc w:val="both"/>
        <w:rPr>
          <w:sz w:val="28"/>
          <w:szCs w:val="28"/>
        </w:rPr>
      </w:pPr>
    </w:p>
    <w:p w:rsidR="004C6AE3" w:rsidRDefault="004C6AE3" w:rsidP="00C0612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0E" w:rsidRPr="00FA17A3" w:rsidRDefault="00F0510E" w:rsidP="00F0510E">
      <w:pPr>
        <w:ind w:firstLine="708"/>
        <w:jc w:val="both"/>
        <w:rPr>
          <w:b/>
          <w:sz w:val="32"/>
          <w:szCs w:val="32"/>
        </w:rPr>
      </w:pPr>
      <w:r w:rsidRPr="00FA17A3">
        <w:rPr>
          <w:b/>
          <w:sz w:val="32"/>
          <w:szCs w:val="32"/>
        </w:rPr>
        <w:lastRenderedPageBreak/>
        <w:t>О   ПОСОБИЯХ ПО СОЦИАЛЬНОМУ СТРАХОВАНИЮ.</w:t>
      </w:r>
    </w:p>
    <w:p w:rsidR="00F0510E" w:rsidRDefault="00F0510E" w:rsidP="00F0510E">
      <w:pPr>
        <w:ind w:firstLine="708"/>
        <w:jc w:val="both"/>
        <w:rPr>
          <w:b/>
          <w:sz w:val="28"/>
          <w:szCs w:val="28"/>
        </w:rPr>
      </w:pPr>
    </w:p>
    <w:p w:rsidR="00F0510E" w:rsidRDefault="00F0510E" w:rsidP="00F0510E">
      <w:pPr>
        <w:rPr>
          <w:sz w:val="28"/>
          <w:szCs w:val="28"/>
        </w:rPr>
      </w:pPr>
      <w:r>
        <w:rPr>
          <w:sz w:val="28"/>
          <w:szCs w:val="28"/>
        </w:rPr>
        <w:t xml:space="preserve">Размер выплаты пособий по социальному </w:t>
      </w:r>
      <w:r w:rsidR="005B58CB">
        <w:rPr>
          <w:sz w:val="28"/>
          <w:szCs w:val="28"/>
        </w:rPr>
        <w:t>страхованию</w:t>
      </w:r>
      <w:r w:rsidR="00031AD7">
        <w:rPr>
          <w:sz w:val="28"/>
          <w:szCs w:val="28"/>
        </w:rPr>
        <w:t xml:space="preserve"> </w:t>
      </w:r>
      <w:r w:rsidR="005B58CB">
        <w:rPr>
          <w:sz w:val="28"/>
          <w:szCs w:val="28"/>
        </w:rPr>
        <w:t>(оплата больничных листов) устанавливается в</w:t>
      </w:r>
      <w:r>
        <w:rPr>
          <w:sz w:val="28"/>
          <w:szCs w:val="28"/>
        </w:rPr>
        <w:t xml:space="preserve"> </w:t>
      </w:r>
      <w:r w:rsidR="005B58CB">
        <w:rPr>
          <w:sz w:val="28"/>
          <w:szCs w:val="28"/>
        </w:rPr>
        <w:t>зависимости от</w:t>
      </w:r>
      <w:r>
        <w:rPr>
          <w:sz w:val="28"/>
          <w:szCs w:val="28"/>
        </w:rPr>
        <w:t xml:space="preserve"> трудового стажа:</w:t>
      </w:r>
    </w:p>
    <w:p w:rsidR="00F0510E" w:rsidRPr="00031AD7" w:rsidRDefault="00F0510E" w:rsidP="00F0510E">
      <w:pPr>
        <w:rPr>
          <w:color w:val="FF0000"/>
          <w:sz w:val="28"/>
          <w:szCs w:val="28"/>
        </w:rPr>
      </w:pPr>
    </w:p>
    <w:p w:rsidR="00F0510E" w:rsidRPr="00363242" w:rsidRDefault="00F0510E" w:rsidP="00F0510E">
      <w:pPr>
        <w:rPr>
          <w:sz w:val="28"/>
          <w:szCs w:val="28"/>
        </w:rPr>
      </w:pPr>
      <w:r w:rsidRPr="00363242">
        <w:rPr>
          <w:sz w:val="28"/>
          <w:szCs w:val="28"/>
        </w:rPr>
        <w:t xml:space="preserve">*         </w:t>
      </w:r>
      <w:r w:rsidRPr="00363242">
        <w:rPr>
          <w:b/>
          <w:bCs/>
          <w:sz w:val="28"/>
          <w:szCs w:val="28"/>
        </w:rPr>
        <w:t>100% среднего заработка</w:t>
      </w:r>
      <w:r w:rsidRPr="00363242">
        <w:rPr>
          <w:sz w:val="28"/>
          <w:szCs w:val="28"/>
        </w:rPr>
        <w:t xml:space="preserve"> -  при страховом стаже 8 и более лет;</w:t>
      </w:r>
    </w:p>
    <w:p w:rsidR="00F0510E" w:rsidRPr="00363242" w:rsidRDefault="00F0510E" w:rsidP="00F0510E">
      <w:pPr>
        <w:rPr>
          <w:sz w:val="28"/>
          <w:szCs w:val="28"/>
        </w:rPr>
      </w:pPr>
      <w:r w:rsidRPr="00363242">
        <w:rPr>
          <w:sz w:val="28"/>
          <w:szCs w:val="28"/>
        </w:rPr>
        <w:t>*          </w:t>
      </w:r>
      <w:r w:rsidRPr="00363242">
        <w:rPr>
          <w:b/>
          <w:bCs/>
          <w:sz w:val="28"/>
          <w:szCs w:val="28"/>
        </w:rPr>
        <w:t>80%  среднего заработка</w:t>
      </w:r>
      <w:r w:rsidRPr="00363242">
        <w:rPr>
          <w:sz w:val="28"/>
          <w:szCs w:val="28"/>
        </w:rPr>
        <w:t xml:space="preserve"> -  при страховом стаже от 5 до 8 лет;</w:t>
      </w:r>
    </w:p>
    <w:p w:rsidR="00F0510E" w:rsidRPr="00363242" w:rsidRDefault="00F0510E" w:rsidP="00F0510E">
      <w:pPr>
        <w:rPr>
          <w:sz w:val="28"/>
          <w:szCs w:val="28"/>
        </w:rPr>
      </w:pPr>
      <w:r w:rsidRPr="00363242">
        <w:rPr>
          <w:sz w:val="28"/>
          <w:szCs w:val="28"/>
        </w:rPr>
        <w:t>*       </w:t>
      </w:r>
      <w:r w:rsidR="005B58CB" w:rsidRPr="00363242">
        <w:rPr>
          <w:sz w:val="28"/>
          <w:szCs w:val="28"/>
        </w:rPr>
        <w:t xml:space="preserve">  </w:t>
      </w:r>
      <w:r w:rsidRPr="00363242">
        <w:rPr>
          <w:sz w:val="28"/>
          <w:szCs w:val="28"/>
        </w:rPr>
        <w:t xml:space="preserve"> </w:t>
      </w:r>
      <w:r w:rsidRPr="00363242">
        <w:rPr>
          <w:b/>
          <w:bCs/>
          <w:sz w:val="28"/>
          <w:szCs w:val="28"/>
        </w:rPr>
        <w:t>60% среднего заработка</w:t>
      </w:r>
      <w:r w:rsidRPr="00363242">
        <w:rPr>
          <w:sz w:val="28"/>
          <w:szCs w:val="28"/>
        </w:rPr>
        <w:t>: -a.)     при страховом стаже до 5 лет;</w:t>
      </w:r>
    </w:p>
    <w:p w:rsidR="00F0510E" w:rsidRDefault="00F0510E" w:rsidP="00F0510E">
      <w:pPr>
        <w:rPr>
          <w:sz w:val="28"/>
          <w:szCs w:val="28"/>
        </w:rPr>
      </w:pPr>
      <w:r w:rsidRPr="00363242">
        <w:rPr>
          <w:sz w:val="28"/>
          <w:szCs w:val="28"/>
        </w:rPr>
        <w:t>*   </w:t>
      </w:r>
      <w:r w:rsidR="005B58CB" w:rsidRPr="00363242">
        <w:rPr>
          <w:sz w:val="28"/>
          <w:szCs w:val="28"/>
        </w:rPr>
        <w:t xml:space="preserve">       </w:t>
      </w:r>
      <w:r w:rsidRPr="00363242">
        <w:rPr>
          <w:b/>
          <w:bCs/>
          <w:sz w:val="28"/>
          <w:szCs w:val="28"/>
        </w:rPr>
        <w:t>50% среднего заработка</w:t>
      </w:r>
      <w:r w:rsidRPr="00363242">
        <w:rPr>
          <w:sz w:val="28"/>
          <w:szCs w:val="28"/>
        </w:rPr>
        <w:t xml:space="preserve"> -  при амбулаторном лечении ребенка до 15 лет, начиная с 11-го календарного дня ухода за ребенком </w:t>
      </w:r>
      <w:r>
        <w:rPr>
          <w:sz w:val="28"/>
          <w:szCs w:val="28"/>
        </w:rPr>
        <w:t>по день закрытия больничного листа.</w:t>
      </w:r>
    </w:p>
    <w:p w:rsidR="00F0510E" w:rsidRDefault="00F0510E" w:rsidP="00F0510E">
      <w:pPr>
        <w:rPr>
          <w:sz w:val="28"/>
          <w:szCs w:val="28"/>
        </w:rPr>
      </w:pPr>
    </w:p>
    <w:p w:rsidR="00F0510E" w:rsidRDefault="00F0510E" w:rsidP="00F0510E">
      <w:pPr>
        <w:rPr>
          <w:sz w:val="28"/>
          <w:szCs w:val="28"/>
        </w:rPr>
      </w:pPr>
      <w:r>
        <w:rPr>
          <w:sz w:val="28"/>
          <w:szCs w:val="28"/>
        </w:rPr>
        <w:t> *  </w:t>
      </w:r>
      <w:r w:rsidR="005B58CB">
        <w:rPr>
          <w:b/>
          <w:bCs/>
          <w:sz w:val="28"/>
          <w:szCs w:val="28"/>
        </w:rPr>
        <w:t>в размере</w:t>
      </w:r>
      <w:r>
        <w:rPr>
          <w:b/>
          <w:bCs/>
          <w:sz w:val="28"/>
          <w:szCs w:val="28"/>
        </w:rPr>
        <w:t xml:space="preserve"> из </w:t>
      </w:r>
      <w:r w:rsidR="005B58CB">
        <w:rPr>
          <w:b/>
          <w:bCs/>
          <w:sz w:val="28"/>
          <w:szCs w:val="28"/>
        </w:rPr>
        <w:t>расчета МРОТ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B58CB">
        <w:rPr>
          <w:sz w:val="28"/>
          <w:szCs w:val="28"/>
        </w:rPr>
        <w:t>минимального размера оплаты труда</w:t>
      </w:r>
      <w:r>
        <w:rPr>
          <w:sz w:val="28"/>
          <w:szCs w:val="28"/>
        </w:rPr>
        <w:t>):</w:t>
      </w:r>
    </w:p>
    <w:p w:rsidR="00F0510E" w:rsidRDefault="00F0510E" w:rsidP="00F05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если у </w:t>
      </w:r>
      <w:r w:rsidR="005B58CB">
        <w:rPr>
          <w:sz w:val="28"/>
          <w:szCs w:val="28"/>
        </w:rPr>
        <w:t>работника страховой</w:t>
      </w:r>
      <w:r>
        <w:rPr>
          <w:sz w:val="28"/>
          <w:szCs w:val="28"/>
        </w:rPr>
        <w:t xml:space="preserve"> стаж менее шести месяцев, то пособие по временной нетрудоспособности выплачивается в размере, не превышающем за полный календарный месяц минимального размера оплаты труда.</w:t>
      </w:r>
    </w:p>
    <w:p w:rsidR="00F0510E" w:rsidRDefault="00F0510E" w:rsidP="00F0510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Примечание.</w:t>
      </w:r>
      <w:r>
        <w:rPr>
          <w:sz w:val="28"/>
          <w:szCs w:val="28"/>
        </w:rPr>
        <w:t xml:space="preserve"> Страховой стаж - это </w:t>
      </w:r>
      <w:r w:rsidR="005B58CB">
        <w:rPr>
          <w:sz w:val="28"/>
          <w:szCs w:val="28"/>
        </w:rPr>
        <w:t>суммарный стаж</w:t>
      </w:r>
      <w:r>
        <w:rPr>
          <w:sz w:val="28"/>
          <w:szCs w:val="28"/>
        </w:rPr>
        <w:t xml:space="preserve"> работы, в течение которого осуществлялась уплата страховых взносов по обязательному социальному страхованию.</w:t>
      </w:r>
    </w:p>
    <w:p w:rsidR="00F0510E" w:rsidRDefault="00F0510E" w:rsidP="00F0510E">
      <w:pPr>
        <w:jc w:val="both"/>
        <w:rPr>
          <w:sz w:val="28"/>
          <w:szCs w:val="28"/>
        </w:rPr>
      </w:pPr>
    </w:p>
    <w:p w:rsidR="00F0510E" w:rsidRDefault="00F0510E" w:rsidP="00F0510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Период, за который </w:t>
      </w:r>
      <w:r w:rsidR="005B58CB">
        <w:rPr>
          <w:b/>
          <w:sz w:val="28"/>
          <w:szCs w:val="28"/>
        </w:rPr>
        <w:t>берется заработок</w:t>
      </w:r>
      <w:r>
        <w:rPr>
          <w:b/>
          <w:sz w:val="28"/>
          <w:szCs w:val="28"/>
        </w:rPr>
        <w:t xml:space="preserve"> для </w:t>
      </w:r>
      <w:r w:rsidR="005B58CB">
        <w:rPr>
          <w:b/>
          <w:sz w:val="28"/>
          <w:szCs w:val="28"/>
        </w:rPr>
        <w:t>расчета пособия</w:t>
      </w:r>
      <w:r>
        <w:rPr>
          <w:b/>
          <w:sz w:val="28"/>
          <w:szCs w:val="28"/>
        </w:rPr>
        <w:t xml:space="preserve"> по временной нетрудоспособности</w:t>
      </w:r>
      <w:r>
        <w:rPr>
          <w:sz w:val="28"/>
          <w:szCs w:val="28"/>
        </w:rPr>
        <w:t xml:space="preserve">:    </w:t>
      </w:r>
    </w:p>
    <w:p w:rsidR="00F0510E" w:rsidRDefault="00F0510E" w:rsidP="00F05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Пособие по временной нетрудоспособности рассчитывают исходя из средней заработной платы сотрудника, рассчитанного за два календарных года, предшествующих году наступления временной нетрудоспособности, в том числе за время работы у другого страхователя (работодателя).</w:t>
      </w:r>
    </w:p>
    <w:p w:rsidR="00F0510E" w:rsidRDefault="00F0510E" w:rsidP="00F051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Пособие за первые три дня временной нетрудоспособности выплачивается за счет </w:t>
      </w:r>
      <w:r w:rsidR="005B58CB">
        <w:rPr>
          <w:sz w:val="28"/>
          <w:szCs w:val="28"/>
        </w:rPr>
        <w:t>средств страхователя</w:t>
      </w:r>
      <w:r>
        <w:rPr>
          <w:sz w:val="28"/>
          <w:szCs w:val="28"/>
        </w:rPr>
        <w:t>, а за остальной период, начиная с четвертого дня временной нетрудоспособности за счет средств Фонда социального страхования</w:t>
      </w:r>
    </w:p>
    <w:p w:rsidR="00F0510E" w:rsidRDefault="00F0510E" w:rsidP="00F0510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 Условия оплаты больничных листов</w:t>
      </w:r>
    </w:p>
    <w:p w:rsidR="00F0510E" w:rsidRDefault="00F0510E" w:rsidP="00F0510E">
      <w:pPr>
        <w:rPr>
          <w:sz w:val="28"/>
          <w:szCs w:val="28"/>
        </w:rPr>
      </w:pPr>
      <w:r>
        <w:rPr>
          <w:sz w:val="28"/>
          <w:szCs w:val="28"/>
        </w:rPr>
        <w:t xml:space="preserve">Больничный лист (листок </w:t>
      </w:r>
      <w:r w:rsidR="005B58CB">
        <w:rPr>
          <w:sz w:val="28"/>
          <w:szCs w:val="28"/>
        </w:rPr>
        <w:t>нетрудоспособности) оплачивается</w:t>
      </w:r>
      <w:r>
        <w:rPr>
          <w:sz w:val="28"/>
          <w:szCs w:val="28"/>
        </w:rPr>
        <w:t xml:space="preserve">: </w:t>
      </w:r>
    </w:p>
    <w:p w:rsidR="00F0510E" w:rsidRDefault="00F0510E" w:rsidP="002F5D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 работающим по трудовому договору (с </w:t>
      </w:r>
      <w:r w:rsidR="002F5D80">
        <w:rPr>
          <w:sz w:val="28"/>
          <w:szCs w:val="28"/>
        </w:rPr>
        <w:t xml:space="preserve"> з</w:t>
      </w:r>
      <w:r>
        <w:rPr>
          <w:sz w:val="28"/>
          <w:szCs w:val="28"/>
        </w:rPr>
        <w:t>аписью  в  трудовой  книжке)</w:t>
      </w:r>
    </w:p>
    <w:p w:rsidR="00F0510E" w:rsidRDefault="00F0510E" w:rsidP="002F5D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заключившим трудовой договор, но еще не </w:t>
      </w:r>
      <w:r w:rsidR="002F5D80">
        <w:rPr>
          <w:sz w:val="28"/>
          <w:szCs w:val="28"/>
        </w:rPr>
        <w:t xml:space="preserve"> </w:t>
      </w:r>
      <w:r>
        <w:rPr>
          <w:sz w:val="28"/>
          <w:szCs w:val="28"/>
        </w:rPr>
        <w:t>приступившим  к  работе</w:t>
      </w:r>
    </w:p>
    <w:p w:rsidR="00F0510E" w:rsidRDefault="00F0510E" w:rsidP="002F5D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Уволившихся  с  работы  –  в  случае если  листок нетрудоспособности оформлен в течение 30-ти  календарных дней  со дня увольнения</w:t>
      </w:r>
    </w:p>
    <w:p w:rsidR="00F0510E" w:rsidRDefault="00F0510E" w:rsidP="00F0510E">
      <w:pPr>
        <w:rPr>
          <w:sz w:val="28"/>
          <w:szCs w:val="28"/>
        </w:rPr>
      </w:pPr>
      <w:r>
        <w:rPr>
          <w:sz w:val="28"/>
          <w:szCs w:val="28"/>
        </w:rPr>
        <w:t>Больничный  лист  оплачивается  в  случае:</w:t>
      </w:r>
    </w:p>
    <w:p w:rsidR="00F0510E" w:rsidRDefault="00F0510E" w:rsidP="00F0510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утраты трудоспособности вследствие заболевания или травмы (в том числе в связи с операцией по искусственному прерыванию беременности или осуществлением экстракорпорального оплодотворения);</w:t>
      </w:r>
    </w:p>
    <w:p w:rsidR="00F0510E" w:rsidRDefault="00F0510E" w:rsidP="00F0510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необходимости осуществления ухода за ребенком или иным больным членом семьи;</w:t>
      </w:r>
    </w:p>
    <w:p w:rsidR="00F0510E" w:rsidRDefault="00F0510E" w:rsidP="00F0510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карантина по болезни, а также карантина ребенка в возрасте до 7 лет, посещающего дошкольное образовательное учреждение;</w:t>
      </w:r>
    </w:p>
    <w:p w:rsidR="00F0510E" w:rsidRDefault="00F0510E" w:rsidP="00F0510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протезирования по медицинским показаниям в стационарном специализированном учреждении;</w:t>
      </w:r>
    </w:p>
    <w:p w:rsidR="00F0510E" w:rsidRDefault="00F0510E" w:rsidP="00F0510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долечивания в установленном порядке в санаторно-курортных учреждениях, расположенных на территории РФ, непосредственно после стационарного лечения.</w:t>
      </w:r>
    </w:p>
    <w:p w:rsidR="00F0510E" w:rsidRDefault="00F0510E" w:rsidP="00F0510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Порядок действий</w:t>
      </w:r>
      <w:r w:rsidR="00031AD7">
        <w:rPr>
          <w:b/>
          <w:bCs/>
          <w:sz w:val="28"/>
          <w:szCs w:val="28"/>
        </w:rPr>
        <w:t>:</w:t>
      </w:r>
    </w:p>
    <w:p w:rsidR="00F0510E" w:rsidRDefault="00F0510E" w:rsidP="00F0510E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Оформленный лечебным учреждением больничный лист (листок нетрудоспособности) после выхода на работу подписать у </w:t>
      </w:r>
      <w:r w:rsidR="005B58CB">
        <w:rPr>
          <w:i/>
          <w:iCs/>
          <w:sz w:val="28"/>
          <w:szCs w:val="28"/>
        </w:rPr>
        <w:t>руководителя и</w:t>
      </w:r>
      <w:r>
        <w:rPr>
          <w:i/>
          <w:iCs/>
          <w:sz w:val="28"/>
          <w:szCs w:val="28"/>
        </w:rPr>
        <w:t xml:space="preserve"> сдать в бухгалтерию. Предоставление по месту работы справки о размере средней заработной платы за предыдущие 2 года, если Вы в течение этого времени работали у других работодателей)</w:t>
      </w:r>
      <w:r>
        <w:rPr>
          <w:sz w:val="28"/>
          <w:szCs w:val="28"/>
        </w:rPr>
        <w:t xml:space="preserve"> </w:t>
      </w:r>
    </w:p>
    <w:p w:rsidR="00F0510E" w:rsidRDefault="00F0510E" w:rsidP="00F0510E">
      <w:pPr>
        <w:rPr>
          <w:sz w:val="28"/>
          <w:szCs w:val="28"/>
        </w:rPr>
      </w:pPr>
    </w:p>
    <w:p w:rsidR="00031AD7" w:rsidRDefault="00F0510E" w:rsidP="00F0510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Оплата больничных листов, если Вы работаете еще и совместителем.</w:t>
      </w:r>
      <w:r>
        <w:rPr>
          <w:sz w:val="28"/>
          <w:szCs w:val="28"/>
        </w:rPr>
        <w:br/>
        <w:t>Совместители имеют право на пособия по временной нетрудоспособности и по беременности и родам. Более того, в соответствии с Федеральным законом от 29.12.2006</w:t>
      </w:r>
      <w:r w:rsidR="00031AD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031AD7">
        <w:rPr>
          <w:sz w:val="28"/>
          <w:szCs w:val="28"/>
        </w:rPr>
        <w:t>№</w:t>
      </w:r>
      <w:r>
        <w:rPr>
          <w:sz w:val="28"/>
          <w:szCs w:val="28"/>
        </w:rPr>
        <w:t xml:space="preserve"> 255-ФЗ "Об обеспечении пособиями по временной нетрудоспособности, по беременности и родам граждан, подлежащих обязательному социальному страхованию" (далее - Закон </w:t>
      </w:r>
      <w:r w:rsidR="00031AD7">
        <w:rPr>
          <w:sz w:val="28"/>
          <w:szCs w:val="28"/>
        </w:rPr>
        <w:t>№</w:t>
      </w:r>
      <w:r>
        <w:rPr>
          <w:sz w:val="28"/>
          <w:szCs w:val="28"/>
        </w:rPr>
        <w:t xml:space="preserve"> 255-ФЗ), в случае если застрахованное лицо трудится у нескольких работодателей, </w:t>
      </w:r>
      <w:r>
        <w:rPr>
          <w:b/>
          <w:bCs/>
          <w:sz w:val="28"/>
          <w:szCs w:val="28"/>
        </w:rPr>
        <w:t>каждый из них назначает и выплачивает ему данные пособия</w:t>
      </w:r>
      <w:r>
        <w:rPr>
          <w:sz w:val="28"/>
          <w:szCs w:val="28"/>
        </w:rPr>
        <w:t xml:space="preserve"> (п. 1 ст. 13 Закона </w:t>
      </w:r>
      <w:r w:rsidR="00031AD7">
        <w:rPr>
          <w:sz w:val="28"/>
          <w:szCs w:val="28"/>
        </w:rPr>
        <w:t>№</w:t>
      </w:r>
      <w:r>
        <w:rPr>
          <w:sz w:val="28"/>
          <w:szCs w:val="28"/>
        </w:rPr>
        <w:t xml:space="preserve"> 255-ФЗ). Поскольку работник </w:t>
      </w:r>
      <w:r>
        <w:rPr>
          <w:b/>
          <w:bCs/>
          <w:sz w:val="28"/>
          <w:szCs w:val="28"/>
          <w:u w:val="single"/>
        </w:rPr>
        <w:t xml:space="preserve">работает на условиях внешнего совместительства, ему одновременно выдают несколько листков нетрудоспособности для </w:t>
      </w:r>
      <w:r>
        <w:rPr>
          <w:sz w:val="28"/>
          <w:szCs w:val="28"/>
        </w:rPr>
        <w:t>предъявления по каждому месту работы. При этом на лицевой стороне листка нетрудоспособности должна быть сделана отметка "внешний</w:t>
      </w:r>
      <w:r w:rsidR="00031AD7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совместитель".</w:t>
      </w:r>
    </w:p>
    <w:p w:rsidR="00F0510E" w:rsidRDefault="00F0510E" w:rsidP="00F05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031AD7">
        <w:rPr>
          <w:sz w:val="28"/>
          <w:szCs w:val="28"/>
        </w:rPr>
        <w:t>р</w:t>
      </w:r>
      <w:r>
        <w:rPr>
          <w:sz w:val="28"/>
          <w:szCs w:val="28"/>
        </w:rPr>
        <w:t>азмера пособия идет в зависимости от продолжительности страхового стажа, поэтому листок нетрудоспособности следует заполнять с учетом этих особенностей.</w:t>
      </w:r>
    </w:p>
    <w:p w:rsidR="005B58CB" w:rsidRDefault="005B58CB" w:rsidP="00F0510E">
      <w:pPr>
        <w:jc w:val="both"/>
        <w:rPr>
          <w:sz w:val="28"/>
          <w:szCs w:val="28"/>
        </w:rPr>
      </w:pPr>
    </w:p>
    <w:p w:rsidR="002F5D80" w:rsidRPr="00B47771" w:rsidRDefault="001C5DCA" w:rsidP="00B47771">
      <w:pPr>
        <w:shd w:val="clear" w:color="auto" w:fill="FFFFFF"/>
        <w:spacing w:line="290" w:lineRule="atLeast"/>
        <w:ind w:firstLine="547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47771">
        <w:rPr>
          <w:rFonts w:ascii="Arial" w:hAnsi="Arial" w:cs="Arial"/>
          <w:b/>
          <w:color w:val="000000"/>
          <w:sz w:val="36"/>
          <w:szCs w:val="36"/>
        </w:rPr>
        <w:t>Педагогические работники имеют следующие трудовые права и социальные гарантии</w:t>
      </w:r>
      <w:r w:rsidR="00031AD7">
        <w:rPr>
          <w:rFonts w:ascii="Arial" w:hAnsi="Arial" w:cs="Arial"/>
          <w:b/>
          <w:color w:val="000000"/>
          <w:sz w:val="36"/>
          <w:szCs w:val="36"/>
        </w:rPr>
        <w:t>.</w:t>
      </w:r>
    </w:p>
    <w:p w:rsidR="001C5DCA" w:rsidRPr="001C5DCA" w:rsidRDefault="002F5D80" w:rsidP="001C5DC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(</w:t>
      </w:r>
      <w:hyperlink r:id="rId10" w:history="1">
        <w:r w:rsidRPr="002F5D80">
          <w:rPr>
            <w:rFonts w:ascii="Arial" w:hAnsi="Arial" w:cs="Arial"/>
            <w:b/>
            <w:bCs/>
            <w:color w:val="333333"/>
            <w:u w:val="single"/>
            <w:shd w:val="clear" w:color="auto" w:fill="FFFFFF"/>
          </w:rPr>
          <w:t>Федеральный закон от 29.12.2012 N 273-ФЗ (ред. от 03.07.2016, с изм. от 19.12.2016) "Об образовании в Российской Федерации" (с изм. и доп., вступ. в силу с 01.01.2017)</w:t>
        </w:r>
      </w:hyperlink>
      <w:r w:rsidR="001C5DCA" w:rsidRPr="001C5DCA">
        <w:rPr>
          <w:rFonts w:ascii="Arial" w:hAnsi="Arial" w:cs="Arial"/>
          <w:b/>
          <w:color w:val="000000"/>
          <w:sz w:val="32"/>
          <w:szCs w:val="32"/>
        </w:rPr>
        <w:t>:</w:t>
      </w:r>
    </w:p>
    <w:p w:rsidR="001C5DCA" w:rsidRPr="005B58CB" w:rsidRDefault="001C5DCA" w:rsidP="001C5DC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2" w:name="dst100668"/>
      <w:bookmarkEnd w:id="2"/>
      <w:r w:rsidRPr="001C5DCA">
        <w:rPr>
          <w:rFonts w:ascii="Arial" w:hAnsi="Arial" w:cs="Arial"/>
          <w:color w:val="000000"/>
        </w:rPr>
        <w:t>1) право на сокращенную </w:t>
      </w:r>
      <w:hyperlink r:id="rId11" w:anchor="dst100011" w:history="1">
        <w:r w:rsidRPr="005B58CB">
          <w:rPr>
            <w:rFonts w:ascii="Arial" w:hAnsi="Arial" w:cs="Arial"/>
          </w:rPr>
          <w:t>продолжительность</w:t>
        </w:r>
      </w:hyperlink>
      <w:r w:rsidRPr="005B58CB">
        <w:rPr>
          <w:rFonts w:ascii="Arial" w:hAnsi="Arial" w:cs="Arial"/>
        </w:rPr>
        <w:t> рабочего времени;</w:t>
      </w:r>
    </w:p>
    <w:p w:rsidR="001C5DCA" w:rsidRPr="001C5DCA" w:rsidRDefault="001C5DCA" w:rsidP="001C5DC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100669"/>
      <w:bookmarkEnd w:id="3"/>
      <w:r w:rsidRPr="005B58CB">
        <w:rPr>
          <w:rFonts w:ascii="Arial" w:hAnsi="Arial" w:cs="Arial"/>
        </w:rPr>
        <w:t>2) право на дополнительн</w:t>
      </w:r>
      <w:r w:rsidRPr="001C5DCA">
        <w:rPr>
          <w:rFonts w:ascii="Arial" w:hAnsi="Arial" w:cs="Arial"/>
          <w:color w:val="000000"/>
        </w:rPr>
        <w:t>ое профессиональное образование по профилю педагогической деятельности не реже чем один раз в три года;</w:t>
      </w:r>
    </w:p>
    <w:p w:rsidR="001C5DCA" w:rsidRPr="001C5DCA" w:rsidRDefault="001C5DCA" w:rsidP="001C5DC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100670"/>
      <w:bookmarkEnd w:id="4"/>
      <w:r w:rsidRPr="001C5DCA">
        <w:rPr>
          <w:rFonts w:ascii="Arial" w:hAnsi="Arial" w:cs="Arial"/>
          <w:color w:val="000000"/>
        </w:rPr>
        <w:lastRenderedPageBreak/>
        <w:t>3) право на ежегодный основной удлиненный оплачиваемый отпуск,</w:t>
      </w:r>
      <w:r w:rsidRPr="005B58CB">
        <w:rPr>
          <w:rFonts w:ascii="Arial" w:hAnsi="Arial" w:cs="Arial"/>
        </w:rPr>
        <w:t> </w:t>
      </w:r>
      <w:hyperlink r:id="rId12" w:anchor="dst100016" w:history="1">
        <w:r w:rsidRPr="005B58CB">
          <w:rPr>
            <w:rFonts w:ascii="Arial" w:hAnsi="Arial" w:cs="Arial"/>
          </w:rPr>
          <w:t>продолжительность</w:t>
        </w:r>
      </w:hyperlink>
      <w:r w:rsidRPr="001C5DCA">
        <w:rPr>
          <w:rFonts w:ascii="Arial" w:hAnsi="Arial" w:cs="Arial"/>
          <w:color w:val="000000"/>
        </w:rPr>
        <w:t> которого определяется Правительством Российской Федерации;</w:t>
      </w:r>
    </w:p>
    <w:p w:rsidR="001C5DCA" w:rsidRPr="001C5DCA" w:rsidRDefault="001C5DCA" w:rsidP="001C5DC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00671"/>
      <w:bookmarkEnd w:id="5"/>
      <w:r w:rsidRPr="001C5DCA">
        <w:rPr>
          <w:rFonts w:ascii="Arial" w:hAnsi="Arial" w:cs="Arial"/>
          <w:color w:val="000000"/>
        </w:rPr>
        <w:t>4) право на длительный отпуск сроком до одного года не реже чем через каждые десять лет непрерывной педагогической работы в </w:t>
      </w:r>
      <w:hyperlink r:id="rId13" w:anchor="dst100011" w:history="1">
        <w:r w:rsidRPr="005B58CB">
          <w:rPr>
            <w:rFonts w:ascii="Arial" w:hAnsi="Arial" w:cs="Arial"/>
          </w:rPr>
          <w:t>порядке</w:t>
        </w:r>
      </w:hyperlink>
      <w:r w:rsidRPr="005B58CB">
        <w:rPr>
          <w:rFonts w:ascii="Arial" w:hAnsi="Arial" w:cs="Arial"/>
        </w:rPr>
        <w:t xml:space="preserve">, </w:t>
      </w:r>
      <w:r w:rsidRPr="001C5DCA">
        <w:rPr>
          <w:rFonts w:ascii="Arial" w:hAnsi="Arial" w:cs="Arial"/>
          <w:color w:val="000000"/>
        </w:rPr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C5DCA" w:rsidRPr="001C5DCA" w:rsidRDefault="001C5DCA" w:rsidP="001C5DC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6" w:name="dst38"/>
      <w:bookmarkEnd w:id="6"/>
      <w:r w:rsidRPr="001C5DCA">
        <w:rPr>
          <w:rFonts w:ascii="Arial" w:hAnsi="Arial" w:cs="Arial"/>
          <w:color w:val="000000"/>
        </w:rPr>
        <w:t>5) право на досрочное назначение страховой пенсии по старости в порядке, установленном </w:t>
      </w:r>
      <w:hyperlink r:id="rId14" w:anchor="dst100423" w:history="1">
        <w:r w:rsidRPr="005B58CB">
          <w:rPr>
            <w:rFonts w:ascii="Arial" w:hAnsi="Arial" w:cs="Arial"/>
          </w:rPr>
          <w:t>законодательством</w:t>
        </w:r>
      </w:hyperlink>
      <w:r w:rsidRPr="001C5DCA">
        <w:rPr>
          <w:rFonts w:ascii="Arial" w:hAnsi="Arial" w:cs="Arial"/>
          <w:color w:val="000000"/>
        </w:rPr>
        <w:t> Российской Федерации;</w:t>
      </w:r>
    </w:p>
    <w:p w:rsidR="001C5DCA" w:rsidRPr="001C5DCA" w:rsidRDefault="001C5DCA" w:rsidP="001C5DCA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 w:rsidRPr="001C5DCA">
        <w:rPr>
          <w:rFonts w:ascii="Arial" w:hAnsi="Arial" w:cs="Arial"/>
          <w:color w:val="000000"/>
        </w:rPr>
        <w:t>(в ред. Федерального </w:t>
      </w:r>
      <w:hyperlink r:id="rId15" w:anchor="dst100871" w:history="1">
        <w:r w:rsidRPr="005B58CB">
          <w:rPr>
            <w:rFonts w:ascii="Arial" w:hAnsi="Arial" w:cs="Arial"/>
          </w:rPr>
          <w:t>закона</w:t>
        </w:r>
      </w:hyperlink>
      <w:r w:rsidRPr="001C5DCA">
        <w:rPr>
          <w:rFonts w:ascii="Arial" w:hAnsi="Arial" w:cs="Arial"/>
          <w:color w:val="000000"/>
        </w:rPr>
        <w:t> от 21.07.2014 N 216-ФЗ)</w:t>
      </w:r>
    </w:p>
    <w:p w:rsidR="001C5DCA" w:rsidRPr="001C5DCA" w:rsidRDefault="001C5DCA" w:rsidP="001C5DCA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</w:rPr>
      </w:pPr>
      <w:r w:rsidRPr="001C5DCA">
        <w:rPr>
          <w:rFonts w:ascii="Arial" w:hAnsi="Arial" w:cs="Arial"/>
          <w:color w:val="333333"/>
        </w:rPr>
        <w:t>(см. текст в предыдущей редакции)</w:t>
      </w:r>
    </w:p>
    <w:p w:rsidR="001C5DCA" w:rsidRPr="001C5DCA" w:rsidRDefault="001C5DCA" w:rsidP="001C5DC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7" w:name="dst100673"/>
      <w:bookmarkEnd w:id="7"/>
      <w:r w:rsidRPr="001C5DCA">
        <w:rPr>
          <w:rFonts w:ascii="Arial" w:hAnsi="Arial" w:cs="Arial"/>
          <w:color w:val="000000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1C5DCA" w:rsidRPr="001C5DCA" w:rsidRDefault="001C5DCA" w:rsidP="001C5DC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8" w:name="dst100674"/>
      <w:bookmarkEnd w:id="8"/>
      <w:r w:rsidRPr="001C5DCA">
        <w:rPr>
          <w:rFonts w:ascii="Arial" w:hAnsi="Arial" w:cs="Arial"/>
          <w:color w:val="000000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1C5DCA" w:rsidRPr="001C5DCA" w:rsidRDefault="001C5DCA" w:rsidP="001C5DC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9" w:name="dst101639"/>
      <w:bookmarkEnd w:id="9"/>
      <w:r w:rsidRPr="001C5DCA">
        <w:rPr>
          <w:rFonts w:ascii="Arial" w:hAnsi="Arial" w:cs="Arial"/>
          <w:color w:val="000000"/>
        </w:rPr>
        <w:t>6. 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1C5DCA" w:rsidRPr="001C5DCA" w:rsidRDefault="001C5DCA" w:rsidP="001C5DCA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 w:rsidRPr="001C5DCA">
        <w:rPr>
          <w:rFonts w:ascii="Arial" w:hAnsi="Arial" w:cs="Arial"/>
          <w:color w:val="000000"/>
        </w:rPr>
        <w:t>(в ред. Федерального</w:t>
      </w:r>
      <w:r w:rsidRPr="005B58CB">
        <w:rPr>
          <w:rFonts w:ascii="Arial" w:hAnsi="Arial" w:cs="Arial"/>
        </w:rPr>
        <w:t> </w:t>
      </w:r>
      <w:hyperlink r:id="rId16" w:anchor="dst100034" w:history="1">
        <w:r w:rsidRPr="005B58CB">
          <w:rPr>
            <w:rFonts w:ascii="Arial" w:hAnsi="Arial" w:cs="Arial"/>
          </w:rPr>
          <w:t>закона</w:t>
        </w:r>
      </w:hyperlink>
      <w:r w:rsidRPr="001C5DCA">
        <w:rPr>
          <w:rFonts w:ascii="Arial" w:hAnsi="Arial" w:cs="Arial"/>
          <w:color w:val="000000"/>
        </w:rPr>
        <w:t> от 29.12.2015 N 389-ФЗ)</w:t>
      </w:r>
    </w:p>
    <w:p w:rsidR="001C5DCA" w:rsidRPr="001C5DCA" w:rsidRDefault="001C5DCA" w:rsidP="001C5DCA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</w:rPr>
      </w:pPr>
      <w:r w:rsidRPr="001C5DCA">
        <w:rPr>
          <w:rFonts w:ascii="Arial" w:hAnsi="Arial" w:cs="Arial"/>
          <w:color w:val="333333"/>
        </w:rPr>
        <w:t>(см. текст в предыдущей редакции)</w:t>
      </w:r>
    </w:p>
    <w:p w:rsidR="001C5DCA" w:rsidRPr="001C5DCA" w:rsidRDefault="001C5DCA" w:rsidP="001C5DC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0" w:name="dst100676"/>
      <w:bookmarkEnd w:id="10"/>
      <w:r w:rsidRPr="001C5DCA">
        <w:rPr>
          <w:rFonts w:ascii="Arial" w:hAnsi="Arial" w:cs="Arial"/>
          <w:color w:val="000000"/>
        </w:rP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 </w:t>
      </w:r>
      <w:hyperlink r:id="rId17" w:anchor="dst101866" w:history="1">
        <w:r w:rsidRPr="005B58CB">
          <w:rPr>
            <w:rFonts w:ascii="Arial" w:hAnsi="Arial" w:cs="Arial"/>
          </w:rPr>
          <w:t>законодательства</w:t>
        </w:r>
      </w:hyperlink>
      <w:r w:rsidRPr="001C5DCA">
        <w:rPr>
          <w:rFonts w:ascii="Arial" w:hAnsi="Arial" w:cs="Arial"/>
          <w:color w:val="000000"/>
        </w:rPr>
        <w:t> и с учетом</w:t>
      </w:r>
      <w:r w:rsidRPr="005B58CB">
        <w:rPr>
          <w:rFonts w:ascii="Arial" w:hAnsi="Arial" w:cs="Arial"/>
        </w:rPr>
        <w:t> </w:t>
      </w:r>
      <w:hyperlink r:id="rId18" w:anchor="dst100011" w:history="1">
        <w:r w:rsidRPr="005B58CB">
          <w:rPr>
            <w:rFonts w:ascii="Arial" w:hAnsi="Arial" w:cs="Arial"/>
          </w:rPr>
          <w:t>особенностей</w:t>
        </w:r>
      </w:hyperlink>
      <w:r w:rsidRPr="001C5DCA">
        <w:rPr>
          <w:rFonts w:ascii="Arial" w:hAnsi="Arial" w:cs="Arial"/>
          <w:color w:val="000000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C5DCA" w:rsidRPr="001C5DCA" w:rsidRDefault="001C5DCA" w:rsidP="001C5DC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1" w:name="dst100677"/>
      <w:bookmarkEnd w:id="11"/>
      <w:r w:rsidRPr="001C5DCA">
        <w:rPr>
          <w:rFonts w:ascii="Arial" w:hAnsi="Arial" w:cs="Arial"/>
          <w:color w:val="000000"/>
        </w:rPr>
        <w:t xml:space="preserve">8. Педагогические работники, проживающие и работающие в сельских населенных пунктах, рабочих поселках (поселках городского типа), имеют право на </w:t>
      </w:r>
      <w:r w:rsidRPr="001C5DCA">
        <w:rPr>
          <w:rFonts w:ascii="Arial" w:hAnsi="Arial" w:cs="Arial"/>
          <w:color w:val="000000"/>
        </w:rPr>
        <w:lastRenderedPageBreak/>
        <w:t>предоставление компенсации расходов на оплату жилых помещений, отопления и освещения. Размер, условия и</w:t>
      </w:r>
      <w:r w:rsidRPr="005B58CB">
        <w:rPr>
          <w:rFonts w:ascii="Arial" w:hAnsi="Arial" w:cs="Arial"/>
        </w:rPr>
        <w:t> </w:t>
      </w:r>
      <w:hyperlink r:id="rId19" w:anchor="dst100011" w:history="1">
        <w:r w:rsidRPr="005B58CB">
          <w:rPr>
            <w:rFonts w:ascii="Arial" w:hAnsi="Arial" w:cs="Arial"/>
          </w:rPr>
          <w:t>порядок</w:t>
        </w:r>
      </w:hyperlink>
      <w:r w:rsidRPr="001C5DCA">
        <w:rPr>
          <w:rFonts w:ascii="Arial" w:hAnsi="Arial" w:cs="Arial"/>
          <w:color w:val="000000"/>
        </w:rPr>
        <w:t> 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1C5DCA" w:rsidRPr="001C5DCA" w:rsidRDefault="001C5DCA" w:rsidP="001C5DC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2" w:name="dst100678"/>
      <w:bookmarkEnd w:id="12"/>
      <w:r w:rsidRPr="001C5DCA">
        <w:rPr>
          <w:rFonts w:ascii="Arial" w:hAnsi="Arial" w:cs="Arial"/>
          <w:color w:val="000000"/>
        </w:rP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 </w:t>
      </w:r>
      <w:hyperlink r:id="rId20" w:anchor="dst101045" w:history="1">
        <w:r w:rsidRPr="005B58CB">
          <w:rPr>
            <w:rFonts w:ascii="Arial" w:hAnsi="Arial" w:cs="Arial"/>
          </w:rPr>
          <w:t>законодательством</w:t>
        </w:r>
      </w:hyperlink>
      <w:r w:rsidRPr="001C5DCA">
        <w:rPr>
          <w:rFonts w:ascii="Arial" w:hAnsi="Arial" w:cs="Arial"/>
          <w:color w:val="000000"/>
        </w:rPr>
        <w:t> 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1C5DCA" w:rsidRPr="001C5DCA" w:rsidRDefault="001C5DCA" w:rsidP="001C5DC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3" w:name="dst100679"/>
      <w:bookmarkEnd w:id="13"/>
      <w:r w:rsidRPr="001C5DCA">
        <w:rPr>
          <w:rFonts w:ascii="Arial" w:hAnsi="Arial" w:cs="Arial"/>
          <w:color w:val="000000"/>
        </w:rP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1C5DCA" w:rsidRPr="001C5DCA" w:rsidRDefault="001C5DCA" w:rsidP="001C5DC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1C5DCA">
        <w:rPr>
          <w:rFonts w:ascii="Arial" w:hAnsi="Arial" w:cs="Arial"/>
          <w:color w:val="000000"/>
        </w:rPr>
        <w:t> </w:t>
      </w:r>
    </w:p>
    <w:p w:rsidR="00C0612D" w:rsidRDefault="004C6AE3" w:rsidP="00C0612D">
      <w:pPr>
        <w:shd w:val="clear" w:color="auto" w:fill="FFFFFF"/>
        <w:tabs>
          <w:tab w:val="left" w:pos="869"/>
        </w:tabs>
        <w:jc w:val="center"/>
        <w:rPr>
          <w:b/>
          <w:color w:val="000000"/>
          <w:spacing w:val="-4"/>
          <w:sz w:val="28"/>
          <w:szCs w:val="28"/>
        </w:rPr>
      </w:pPr>
      <w:r w:rsidRPr="004C6AE3">
        <w:rPr>
          <w:b/>
          <w:color w:val="000000"/>
          <w:spacing w:val="-4"/>
          <w:sz w:val="36"/>
          <w:szCs w:val="36"/>
        </w:rPr>
        <w:t>О</w:t>
      </w:r>
      <w:r>
        <w:rPr>
          <w:b/>
          <w:color w:val="000000"/>
          <w:spacing w:val="-4"/>
          <w:sz w:val="28"/>
          <w:szCs w:val="28"/>
        </w:rPr>
        <w:t>БЯЗАННОСТИ    ПЕДАГОГИЧЕСКИХ   РАБОТНИКОВ</w:t>
      </w:r>
      <w:r w:rsidR="00031AD7">
        <w:rPr>
          <w:b/>
          <w:color w:val="000000"/>
          <w:spacing w:val="-4"/>
          <w:sz w:val="28"/>
          <w:szCs w:val="28"/>
        </w:rPr>
        <w:t>.</w:t>
      </w:r>
      <w:r>
        <w:rPr>
          <w:b/>
          <w:color w:val="000000"/>
          <w:spacing w:val="-4"/>
          <w:sz w:val="28"/>
          <w:szCs w:val="28"/>
        </w:rPr>
        <w:t xml:space="preserve"> </w:t>
      </w:r>
    </w:p>
    <w:p w:rsidR="00C0612D" w:rsidRPr="004C6AE3" w:rsidRDefault="00C0612D" w:rsidP="004C6AE3">
      <w:pPr>
        <w:shd w:val="clear" w:color="auto" w:fill="FFFFFF"/>
        <w:tabs>
          <w:tab w:val="left" w:pos="869"/>
        </w:tabs>
        <w:rPr>
          <w:color w:val="000000"/>
          <w:spacing w:val="-4"/>
          <w:sz w:val="28"/>
          <w:szCs w:val="28"/>
        </w:rPr>
      </w:pPr>
      <w:r w:rsidRPr="004C6AE3">
        <w:rPr>
          <w:color w:val="000000"/>
          <w:spacing w:val="-4"/>
          <w:sz w:val="28"/>
          <w:szCs w:val="28"/>
        </w:rPr>
        <w:t>Педагогические работники обязаны:</w:t>
      </w:r>
    </w:p>
    <w:p w:rsidR="00C0612D" w:rsidRDefault="00C0612D" w:rsidP="00C0612D">
      <w:pPr>
        <w:shd w:val="clear" w:color="auto" w:fill="FFFFFF"/>
        <w:tabs>
          <w:tab w:val="left" w:pos="869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осуществлять свою деятельность на высоком профессиональном уровне,  обеспечивать в полном объеме реализацию преподаваемых учебных предметов, курсов, дисциплин (модулей) в соответствии с утвержденными рабочими программами;</w:t>
      </w:r>
    </w:p>
    <w:p w:rsidR="00C0612D" w:rsidRDefault="00C0612D" w:rsidP="00C0612D">
      <w:pPr>
        <w:shd w:val="clear" w:color="auto" w:fill="FFFFFF"/>
        <w:tabs>
          <w:tab w:val="left" w:pos="869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соблюдать правовые, нравственные и этические нормы, следовать требованиям профессиональной этики;</w:t>
      </w:r>
    </w:p>
    <w:p w:rsidR="00C0612D" w:rsidRDefault="00C0612D" w:rsidP="00C0612D">
      <w:pPr>
        <w:shd w:val="clear" w:color="auto" w:fill="FFFFFF"/>
        <w:tabs>
          <w:tab w:val="left" w:pos="869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уважать честь и достоинство обучающихся и других участников образовательных отношений;</w:t>
      </w:r>
    </w:p>
    <w:p w:rsidR="00C0612D" w:rsidRDefault="00C0612D" w:rsidP="00C0612D">
      <w:pPr>
        <w:shd w:val="clear" w:color="auto" w:fill="FFFFFF"/>
        <w:tabs>
          <w:tab w:val="left" w:pos="869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развивать у обучающихся познавательную активность, самостоятельность, инициативу, творческие способности.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C0612D" w:rsidRDefault="00C0612D" w:rsidP="00C0612D">
      <w:pPr>
        <w:shd w:val="clear" w:color="auto" w:fill="FFFFFF"/>
        <w:tabs>
          <w:tab w:val="left" w:pos="869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C0612D" w:rsidRDefault="00C0612D" w:rsidP="00C0612D">
      <w:pPr>
        <w:shd w:val="clear" w:color="auto" w:fill="FFFFFF"/>
        <w:tabs>
          <w:tab w:val="left" w:pos="869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учитывать особенности психофизического развития обучающихся и состояние их здоровья, соблюдать  специальные условия, необходимые для получения </w:t>
      </w:r>
      <w:r>
        <w:rPr>
          <w:color w:val="000000"/>
          <w:spacing w:val="-4"/>
          <w:sz w:val="28"/>
          <w:szCs w:val="28"/>
        </w:rPr>
        <w:lastRenderedPageBreak/>
        <w:t>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0612D" w:rsidRDefault="00C0612D" w:rsidP="00C0612D">
      <w:pPr>
        <w:shd w:val="clear" w:color="auto" w:fill="FFFFFF"/>
        <w:tabs>
          <w:tab w:val="left" w:pos="869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систематически повышать свой профессиональный уровень;</w:t>
      </w:r>
    </w:p>
    <w:p w:rsidR="00C0612D" w:rsidRDefault="00C0612D" w:rsidP="00C0612D">
      <w:pPr>
        <w:shd w:val="clear" w:color="auto" w:fill="FFFFFF"/>
        <w:tabs>
          <w:tab w:val="left" w:pos="869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C0612D" w:rsidRDefault="00C0612D" w:rsidP="00C0612D">
      <w:pPr>
        <w:shd w:val="clear" w:color="auto" w:fill="FFFFFF"/>
        <w:tabs>
          <w:tab w:val="left" w:pos="869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C0612D" w:rsidRDefault="00C0612D" w:rsidP="00C0612D">
      <w:pPr>
        <w:shd w:val="clear" w:color="auto" w:fill="FFFFFF"/>
        <w:tabs>
          <w:tab w:val="left" w:pos="869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p w:rsidR="00C0612D" w:rsidRDefault="00C0612D" w:rsidP="00C0612D">
      <w:pPr>
        <w:shd w:val="clear" w:color="auto" w:fill="FFFFFF"/>
        <w:tabs>
          <w:tab w:val="left" w:pos="869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Неисполнение или ненадлежащее исполнение педагогическими работниками своих обязанностей учитывается при прохождении ими аттестации.</w:t>
      </w: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условий трудового договора является соблюдение дисциплины труда, которая определяется правилами внутреннего трудового распорядка. </w:t>
      </w: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Работодатель имеет право поощрять работников,</w:t>
      </w:r>
      <w:r>
        <w:rPr>
          <w:sz w:val="28"/>
          <w:szCs w:val="28"/>
        </w:rPr>
        <w:t xml:space="preserve"> добросовестно исполняющих трудовые обязанности: объявлять благодарность, выдавать премию, награждать ценным подарком, Почетной грамотой, представлять к званию лучшего по профессии. Другие виды поощрения определяются коллективным договором или правилами внутреннего трудового распорядка.</w:t>
      </w:r>
    </w:p>
    <w:p w:rsidR="00C0612D" w:rsidRPr="00F96668" w:rsidRDefault="00C0612D" w:rsidP="00C0612D">
      <w:pPr>
        <w:pStyle w:val="a4"/>
        <w:shd w:val="clear" w:color="auto" w:fill="FFFFFF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96668">
        <w:rPr>
          <w:color w:val="000000"/>
          <w:sz w:val="28"/>
          <w:szCs w:val="28"/>
        </w:rPr>
        <w:t>Поощрения объявляются в приказе директора по организации, доводятся до сведения работника под подпись.</w:t>
      </w:r>
    </w:p>
    <w:p w:rsidR="0088665E" w:rsidRDefault="0088665E" w:rsidP="00C0612D">
      <w:pPr>
        <w:pStyle w:val="a4"/>
        <w:shd w:val="clear" w:color="auto" w:fill="FFFFFF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трудовых обязанностей, происшедших по вине работника, к нему могут применяться </w:t>
      </w:r>
      <w:r>
        <w:rPr>
          <w:b/>
          <w:sz w:val="28"/>
          <w:szCs w:val="28"/>
          <w:u w:val="single"/>
        </w:rPr>
        <w:t>меры дисциплинарного взыскания</w:t>
      </w:r>
      <w:r>
        <w:rPr>
          <w:sz w:val="28"/>
          <w:szCs w:val="28"/>
        </w:rPr>
        <w:t>, установленные Трудовым кодексом РФ: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замечание;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выговор;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увольнение по соответствующим основаниям. </w:t>
      </w:r>
    </w:p>
    <w:p w:rsidR="00C0612D" w:rsidRDefault="00C0612D" w:rsidP="00C0612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Порядок применения дисциплинарных взысканий: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до применения взыскания работодатель должен истребовать от работника письменное объяснение. На его написание работнику даётся два дня;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случае отказа дать объяснение составляется соответствующий акт, но сам отказ не является препятствием для применения дисциплинарного взыскания;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взыскание применяется не позднее одного месяца со дня обнаружения проступка, не считая времени болезни работника, пребывания его в отпуске;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приказ работодателя о применении дисциплинарного взыскания объявляется работнику под подпись в течение трех рабочих дней со дня его издания, не считая времени отсутствия работника на работе.</w:t>
      </w:r>
    </w:p>
    <w:p w:rsidR="00C0612D" w:rsidRDefault="00C0612D" w:rsidP="00C0612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каждый дисциплинарный проступок может быть применено только одно дисциплинарное взыскание.</w:t>
      </w:r>
    </w:p>
    <w:p w:rsidR="001C5DCA" w:rsidRDefault="001C5DCA" w:rsidP="00C0612D">
      <w:pPr>
        <w:ind w:firstLine="708"/>
        <w:jc w:val="both"/>
        <w:rPr>
          <w:sz w:val="28"/>
          <w:szCs w:val="28"/>
          <w:u w:val="single"/>
        </w:rPr>
      </w:pPr>
    </w:p>
    <w:p w:rsidR="00C0612D" w:rsidRDefault="00C0612D" w:rsidP="00C0612D">
      <w:pPr>
        <w:ind w:firstLine="708"/>
        <w:jc w:val="both"/>
        <w:rPr>
          <w:sz w:val="28"/>
          <w:szCs w:val="28"/>
          <w:u w:val="single"/>
        </w:rPr>
      </w:pPr>
    </w:p>
    <w:p w:rsidR="00C0612D" w:rsidRPr="00B47771" w:rsidRDefault="00C0612D" w:rsidP="00C0612D">
      <w:pPr>
        <w:jc w:val="center"/>
        <w:rPr>
          <w:b/>
          <w:sz w:val="40"/>
          <w:szCs w:val="40"/>
        </w:rPr>
      </w:pPr>
      <w:r w:rsidRPr="00B47771">
        <w:rPr>
          <w:b/>
          <w:sz w:val="40"/>
          <w:szCs w:val="40"/>
        </w:rPr>
        <w:t>Прекращение трудового договора</w:t>
      </w:r>
      <w:r w:rsidR="00031AD7">
        <w:rPr>
          <w:b/>
          <w:sz w:val="40"/>
          <w:szCs w:val="40"/>
        </w:rPr>
        <w:t>.</w:t>
      </w: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с работником может быть расторгнут по различным основаниям. Все они указаны в главе 13 ТК РФ и ст. 336 ТК РФ.</w:t>
      </w: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 может уволиться по собственному желанию. Но необходимо предупредить об этом работодателя не позднее чем за две недели.</w:t>
      </w: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истечения срока предупреждения работник имеет право в любое время отозвать свое заявление. За исключением случая, когда на место работника приглашен в письменной форме другой работник, так как ему не может быть отказано в заключени</w:t>
      </w:r>
      <w:r w:rsidR="005B78C0">
        <w:rPr>
          <w:sz w:val="28"/>
          <w:szCs w:val="28"/>
        </w:rPr>
        <w:t>и</w:t>
      </w:r>
      <w:r>
        <w:rPr>
          <w:sz w:val="28"/>
          <w:szCs w:val="28"/>
        </w:rPr>
        <w:t xml:space="preserve"> трудового договора.</w:t>
      </w:r>
    </w:p>
    <w:p w:rsidR="00C0612D" w:rsidRDefault="00C0612D" w:rsidP="00C0612D">
      <w:pPr>
        <w:ind w:firstLine="708"/>
        <w:jc w:val="both"/>
        <w:rPr>
          <w:sz w:val="28"/>
          <w:szCs w:val="28"/>
        </w:rPr>
      </w:pP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между работником и работодателем трудовой договор, может быть, расторгнут и до истечения срока предупреждения об увольнении.</w:t>
      </w:r>
    </w:p>
    <w:p w:rsidR="00C0612D" w:rsidRDefault="00C0612D" w:rsidP="00C0612D">
      <w:pPr>
        <w:ind w:firstLine="708"/>
        <w:jc w:val="both"/>
        <w:rPr>
          <w:sz w:val="28"/>
          <w:szCs w:val="28"/>
        </w:rPr>
      </w:pPr>
      <w:r w:rsidRPr="003B7BD2">
        <w:rPr>
          <w:b/>
          <w:sz w:val="28"/>
          <w:szCs w:val="28"/>
        </w:rPr>
        <w:t>Увольнение может произойти по инициативе работодателя</w:t>
      </w:r>
      <w:r>
        <w:rPr>
          <w:sz w:val="28"/>
          <w:szCs w:val="28"/>
        </w:rPr>
        <w:t xml:space="preserve"> в случаях, указанных в ст. 81 ТК РФ.</w:t>
      </w:r>
    </w:p>
    <w:p w:rsidR="0088665E" w:rsidRDefault="0088665E" w:rsidP="00C0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Дополнительными основаниями прекращения трудового договора с педагогическим работником являются (ст. 336 Т</w:t>
      </w:r>
      <w:r w:rsidR="005B78C0">
        <w:rPr>
          <w:sz w:val="28"/>
          <w:szCs w:val="28"/>
        </w:rPr>
        <w:t>К</w:t>
      </w:r>
      <w:r>
        <w:rPr>
          <w:sz w:val="28"/>
          <w:szCs w:val="28"/>
        </w:rPr>
        <w:t xml:space="preserve"> РФ):</w:t>
      </w:r>
    </w:p>
    <w:p w:rsidR="003B7BD2" w:rsidRPr="003B7BD2" w:rsidRDefault="003B7BD2" w:rsidP="003B7BD2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3B7BD2">
        <w:rPr>
          <w:rFonts w:ascii="Arial" w:hAnsi="Arial" w:cs="Arial"/>
          <w:color w:val="000000"/>
        </w:rPr>
        <w:t xml:space="preserve">1) повторное в течение одного года грубое нарушение </w:t>
      </w:r>
      <w:r w:rsidR="005B78C0">
        <w:rPr>
          <w:rFonts w:ascii="Arial" w:hAnsi="Arial" w:cs="Arial"/>
          <w:color w:val="000000"/>
        </w:rPr>
        <w:t>Ус</w:t>
      </w:r>
      <w:r w:rsidRPr="003B7BD2">
        <w:rPr>
          <w:rFonts w:ascii="Arial" w:hAnsi="Arial" w:cs="Arial"/>
          <w:color w:val="000000"/>
        </w:rPr>
        <w:t>тава организации, осуществляющей образовательную деятельность;</w:t>
      </w:r>
    </w:p>
    <w:p w:rsidR="003B7BD2" w:rsidRPr="003B7BD2" w:rsidRDefault="003B7BD2" w:rsidP="003B7BD2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4" w:name="dst101889"/>
      <w:bookmarkEnd w:id="14"/>
      <w:r w:rsidRPr="003B7BD2">
        <w:rPr>
          <w:rFonts w:ascii="Arial" w:hAnsi="Arial" w:cs="Arial"/>
          <w:color w:val="000000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3B7BD2" w:rsidRPr="003B7BD2" w:rsidRDefault="003B7BD2" w:rsidP="003B7BD2">
      <w:pPr>
        <w:jc w:val="both"/>
        <w:rPr>
          <w:sz w:val="28"/>
          <w:szCs w:val="28"/>
        </w:rPr>
      </w:pPr>
    </w:p>
    <w:p w:rsidR="00C0612D" w:rsidRDefault="00C0612D" w:rsidP="00C061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Работодатель не может уволить работника: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период временной нетрудоспособности;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период пребывания в отпуске (независимо от вида отпуска).</w:t>
      </w:r>
    </w:p>
    <w:p w:rsidR="00C0612D" w:rsidRDefault="005B78C0" w:rsidP="00C061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Увольнение члена П</w:t>
      </w:r>
      <w:r w:rsidR="00C0612D">
        <w:rPr>
          <w:b/>
          <w:sz w:val="28"/>
          <w:szCs w:val="28"/>
        </w:rPr>
        <w:t>рофсоюза по таким основаниям, как сокращение численности или штата, недостаточная квалификация по результатам аттестации, а также неоднократное неисполнение работником своих должностных обязанностей (</w:t>
      </w:r>
      <w:proofErr w:type="spellStart"/>
      <w:r w:rsidR="00C0612D">
        <w:rPr>
          <w:b/>
          <w:sz w:val="28"/>
          <w:szCs w:val="28"/>
        </w:rPr>
        <w:t>пп</w:t>
      </w:r>
      <w:proofErr w:type="spellEnd"/>
      <w:r w:rsidR="00C0612D">
        <w:rPr>
          <w:b/>
          <w:sz w:val="28"/>
          <w:szCs w:val="28"/>
        </w:rPr>
        <w:t>. 2, 3, 5 ст. 81 ТК РФ) производится с учетом мнения профсоюзной организации.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отдельных случаях трудовым законодательством предусмотрена выплата </w:t>
      </w:r>
      <w:r>
        <w:rPr>
          <w:b/>
          <w:sz w:val="28"/>
          <w:szCs w:val="28"/>
        </w:rPr>
        <w:t>выходных пособий: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 увольнении по сокращению численности или штата работников, ликвидации образовательной организации;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 увольнении работника, принятого на работу, противопоказанную ему по состоянию здоровья;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случае прекращения трудового договора при отсутстви</w:t>
      </w:r>
      <w:r w:rsidR="005B78C0">
        <w:rPr>
          <w:sz w:val="28"/>
          <w:szCs w:val="28"/>
        </w:rPr>
        <w:t>и</w:t>
      </w:r>
      <w:r>
        <w:rPr>
          <w:sz w:val="28"/>
          <w:szCs w:val="28"/>
        </w:rPr>
        <w:t xml:space="preserve"> у работника соответствующего документа об образовании, если для работы требуются специальные знания.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 расторжении трудового договора по состоянию здоровья;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связи с призывом на военную службу;</w:t>
      </w:r>
    </w:p>
    <w:p w:rsidR="00C0612D" w:rsidRDefault="00C0612D" w:rsidP="00C0612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случае отказа от перевода в связи с перемещением работодателя в другую местность.</w:t>
      </w:r>
    </w:p>
    <w:p w:rsidR="00C0612D" w:rsidRDefault="00C0612D" w:rsidP="00C0612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ab/>
        <w:t>Днем увольнения работника является последний день работы. В последний день рабо</w:t>
      </w:r>
      <w:r>
        <w:rPr>
          <w:color w:val="000000"/>
          <w:sz w:val="28"/>
          <w:szCs w:val="28"/>
        </w:rPr>
        <w:t>ты администрация образовательной организации обязана выдать работнику трудовую книжку и, по письменному заяв</w:t>
      </w:r>
      <w:r>
        <w:rPr>
          <w:color w:val="000000"/>
          <w:spacing w:val="-2"/>
          <w:sz w:val="28"/>
          <w:szCs w:val="28"/>
        </w:rPr>
        <w:t>лению, другие документы (или их копии), связанные с работой, а также произвести с ним оконча</w:t>
      </w:r>
      <w:r>
        <w:rPr>
          <w:color w:val="000000"/>
          <w:spacing w:val="-4"/>
          <w:sz w:val="28"/>
          <w:szCs w:val="28"/>
        </w:rPr>
        <w:t>тельный расчет.</w:t>
      </w:r>
    </w:p>
    <w:p w:rsidR="00C0612D" w:rsidRDefault="00C0612D" w:rsidP="00C0612D">
      <w:pPr>
        <w:shd w:val="clear" w:color="auto" w:fill="FFFFFF"/>
        <w:ind w:right="5"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случае если в день увольнения работника выдать трудовую книжку невозможно в связи с </w:t>
      </w:r>
      <w:r>
        <w:rPr>
          <w:color w:val="000000"/>
          <w:spacing w:val="-1"/>
          <w:sz w:val="28"/>
          <w:szCs w:val="28"/>
        </w:rPr>
        <w:t xml:space="preserve">отсутствием работника либо его отказом от получения трудовой книжки на руки, администрация направляет работнику уведомление о необходимости явиться за трудовой книжкой либо </w:t>
      </w:r>
      <w:r>
        <w:rPr>
          <w:color w:val="000000"/>
          <w:spacing w:val="-4"/>
          <w:sz w:val="28"/>
          <w:szCs w:val="28"/>
        </w:rPr>
        <w:t xml:space="preserve">дать согласие на отправление ее по почте. Со дня направления уведомления администрация </w:t>
      </w:r>
      <w:r>
        <w:rPr>
          <w:color w:val="000000"/>
          <w:spacing w:val="-1"/>
          <w:sz w:val="28"/>
          <w:szCs w:val="28"/>
        </w:rPr>
        <w:t xml:space="preserve"> освобождается от ответственности за задержку выдачи трудовой книжки.</w:t>
      </w:r>
    </w:p>
    <w:p w:rsidR="00C0612D" w:rsidRDefault="00C0612D" w:rsidP="00C0612D">
      <w:pPr>
        <w:shd w:val="clear" w:color="auto" w:fill="FFFFFF"/>
        <w:ind w:right="5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Если работник в день увольнения не работал, то расчет с работником производится не позднее </w:t>
      </w:r>
      <w:r>
        <w:rPr>
          <w:color w:val="000000"/>
          <w:spacing w:val="-2"/>
          <w:sz w:val="28"/>
          <w:szCs w:val="28"/>
        </w:rPr>
        <w:t>следующего дня после предъявления уволенным работником требования о расчете.</w:t>
      </w:r>
    </w:p>
    <w:p w:rsidR="00C0612D" w:rsidRDefault="00C0612D" w:rsidP="00C061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нарушении трудовых прав работник можете обратиться в контролирующие органы, рассматривающие любые трудовые споры, (</w:t>
      </w:r>
      <w:r w:rsidR="002015B7">
        <w:rPr>
          <w:b/>
          <w:sz w:val="28"/>
          <w:szCs w:val="28"/>
        </w:rPr>
        <w:t>Профсоюз</w:t>
      </w:r>
      <w:r w:rsidR="005B78C0">
        <w:rPr>
          <w:b/>
          <w:sz w:val="28"/>
          <w:szCs w:val="28"/>
        </w:rPr>
        <w:t xml:space="preserve"> </w:t>
      </w:r>
      <w:r w:rsidR="002015B7">
        <w:rPr>
          <w:b/>
          <w:sz w:val="28"/>
          <w:szCs w:val="28"/>
        </w:rPr>
        <w:t>(если является членом организации</w:t>
      </w:r>
      <w:r w:rsidR="0026422B">
        <w:rPr>
          <w:b/>
          <w:sz w:val="28"/>
          <w:szCs w:val="28"/>
        </w:rPr>
        <w:t>)</w:t>
      </w:r>
      <w:r w:rsidR="002015B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прокура</w:t>
      </w:r>
      <w:r w:rsidR="00A53055">
        <w:rPr>
          <w:b/>
          <w:sz w:val="28"/>
          <w:szCs w:val="28"/>
        </w:rPr>
        <w:t>туру, суд, трудовую инспекцию</w:t>
      </w:r>
      <w:r>
        <w:rPr>
          <w:b/>
          <w:sz w:val="28"/>
          <w:szCs w:val="28"/>
        </w:rPr>
        <w:t>).</w:t>
      </w:r>
    </w:p>
    <w:p w:rsidR="00C0612D" w:rsidRDefault="00C0612D" w:rsidP="00C0612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Трудовым кодексом РФ предусмотрен трехмесячный срок для обращения работника в суд и др</w:t>
      </w:r>
      <w:r w:rsidR="005B78C0">
        <w:rPr>
          <w:sz w:val="28"/>
          <w:szCs w:val="28"/>
        </w:rPr>
        <w:t>угие</w:t>
      </w:r>
      <w:r>
        <w:rPr>
          <w:sz w:val="28"/>
          <w:szCs w:val="28"/>
        </w:rPr>
        <w:t xml:space="preserve"> органы по трудовым спорам, за исключением споров об увольнении. </w:t>
      </w:r>
      <w:r>
        <w:rPr>
          <w:b/>
          <w:sz w:val="28"/>
          <w:szCs w:val="28"/>
        </w:rPr>
        <w:t>По спорам об увольнении необходимо обратиться в суд в течение одного месяца со дня увольнения.</w:t>
      </w:r>
    </w:p>
    <w:p w:rsidR="00B47771" w:rsidRDefault="00B47771" w:rsidP="00C0612D">
      <w:pPr>
        <w:ind w:firstLine="708"/>
        <w:jc w:val="both"/>
        <w:rPr>
          <w:b/>
          <w:sz w:val="28"/>
          <w:szCs w:val="28"/>
        </w:rPr>
      </w:pPr>
    </w:p>
    <w:p w:rsidR="00B47771" w:rsidRDefault="00B47771" w:rsidP="00C0612D">
      <w:pPr>
        <w:ind w:firstLine="708"/>
        <w:jc w:val="both"/>
        <w:rPr>
          <w:b/>
          <w:sz w:val="28"/>
          <w:szCs w:val="28"/>
        </w:rPr>
      </w:pPr>
    </w:p>
    <w:p w:rsidR="006078B9" w:rsidRPr="006078B9" w:rsidRDefault="006078B9" w:rsidP="006078B9">
      <w:pPr>
        <w:spacing w:after="75"/>
        <w:ind w:left="300"/>
        <w:jc w:val="center"/>
        <w:outlineLvl w:val="0"/>
        <w:rPr>
          <w:rFonts w:ascii="Trebuchet MS" w:hAnsi="Trebuchet MS"/>
          <w:kern w:val="36"/>
          <w:sz w:val="36"/>
          <w:szCs w:val="36"/>
        </w:rPr>
      </w:pPr>
      <w:r>
        <w:rPr>
          <w:rFonts w:ascii="Trebuchet MS" w:hAnsi="Trebuchet MS"/>
          <w:kern w:val="36"/>
          <w:sz w:val="36"/>
          <w:szCs w:val="36"/>
        </w:rPr>
        <w:t xml:space="preserve">Можно ли </w:t>
      </w:r>
      <w:r w:rsidRPr="006078B9">
        <w:rPr>
          <w:rFonts w:ascii="Trebuchet MS" w:hAnsi="Trebuchet MS"/>
          <w:kern w:val="36"/>
          <w:sz w:val="36"/>
          <w:szCs w:val="36"/>
        </w:rPr>
        <w:t>отменить увольнение,</w:t>
      </w:r>
    </w:p>
    <w:p w:rsidR="006078B9" w:rsidRPr="006078B9" w:rsidRDefault="006078B9" w:rsidP="006078B9">
      <w:pPr>
        <w:spacing w:after="75"/>
        <w:ind w:left="300"/>
        <w:jc w:val="center"/>
        <w:outlineLvl w:val="0"/>
        <w:rPr>
          <w:rFonts w:ascii="Trebuchet MS" w:hAnsi="Trebuchet MS"/>
          <w:kern w:val="36"/>
          <w:sz w:val="36"/>
          <w:szCs w:val="36"/>
        </w:rPr>
      </w:pPr>
      <w:r w:rsidRPr="006078B9">
        <w:rPr>
          <w:rFonts w:ascii="Trebuchet MS" w:hAnsi="Trebuchet MS"/>
          <w:kern w:val="36"/>
          <w:sz w:val="36"/>
          <w:szCs w:val="36"/>
        </w:rPr>
        <w:t>если работник передумал увольняться?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575"/>
        <w:gridCol w:w="600"/>
      </w:tblGrid>
      <w:tr w:rsidR="006078B9" w:rsidTr="006078B9">
        <w:trPr>
          <w:trHeight w:val="300"/>
          <w:tblCellSpacing w:w="0" w:type="dxa"/>
        </w:trPr>
        <w:tc>
          <w:tcPr>
            <w:tcW w:w="0" w:type="auto"/>
            <w:hideMark/>
          </w:tcPr>
          <w:p w:rsidR="006078B9" w:rsidRDefault="006078B9">
            <w:pPr>
              <w:rPr>
                <w:rFonts w:ascii="Trebuchet MS" w:hAnsi="Trebuchet MS"/>
                <w:color w:val="1E68AF"/>
                <w:kern w:val="36"/>
                <w:sz w:val="36"/>
                <w:szCs w:val="36"/>
              </w:rPr>
            </w:pPr>
          </w:p>
        </w:tc>
        <w:tc>
          <w:tcPr>
            <w:tcW w:w="0" w:type="auto"/>
            <w:hideMark/>
          </w:tcPr>
          <w:p w:rsidR="006078B9" w:rsidRDefault="006078B9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:rsidR="006078B9" w:rsidRDefault="006078B9">
            <w:pPr>
              <w:spacing w:line="225" w:lineRule="atLeast"/>
              <w:jc w:val="right"/>
              <w:rPr>
                <w:rFonts w:ascii="Trebuchet MS" w:hAnsi="Trebuchet MS"/>
                <w:color w:val="336699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color w:val="0A3759"/>
                <w:sz w:val="15"/>
                <w:szCs w:val="15"/>
                <w:bdr w:val="none" w:sz="0" w:space="0" w:color="auto" w:frame="1"/>
                <w:lang w:eastAsia="en-US"/>
              </w:rPr>
              <w:t>8</w:t>
            </w:r>
          </w:p>
        </w:tc>
      </w:tr>
    </w:tbl>
    <w:p w:rsidR="006078B9" w:rsidRDefault="006078B9" w:rsidP="006078B9">
      <w:pPr>
        <w:spacing w:after="150"/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 xml:space="preserve">У работника последний рабочий день.  Уже оформлены документы на увольнение, а работник взял и... передумал. Отказать сотруднику нельзя, </w:t>
      </w:r>
      <w:r>
        <w:rPr>
          <w:rFonts w:ascii="Trebuchet MS" w:hAnsi="Trebuchet MS"/>
          <w:color w:val="333333"/>
          <w:sz w:val="28"/>
          <w:szCs w:val="28"/>
          <w:u w:val="single"/>
        </w:rPr>
        <w:t>если только письменно не приглашен другой работник</w:t>
      </w:r>
      <w:r>
        <w:rPr>
          <w:rFonts w:ascii="Trebuchet MS" w:hAnsi="Trebuchet MS"/>
          <w:color w:val="333333"/>
          <w:sz w:val="28"/>
          <w:szCs w:val="28"/>
        </w:rPr>
        <w:t xml:space="preserve">, и тот успел уволиться с прежнего места. В остальных случаях увольнение должно быть отменено. Как? </w:t>
      </w:r>
    </w:p>
    <w:p w:rsidR="006078B9" w:rsidRDefault="006078B9" w:rsidP="006078B9">
      <w:pPr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Работник может отозвать заявление об увольнении в течение всего срока предупреждения, включая день увольнения.</w:t>
      </w:r>
    </w:p>
    <w:p w:rsidR="006078B9" w:rsidRDefault="006078B9" w:rsidP="006078B9">
      <w:pPr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Если к этому моменту издан приказ, внесена запись об увольнении в трудовую книжку, оформлена на хранение личная карточка… руководитель все равно </w:t>
      </w:r>
      <w:r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не вправе отказать работнику в отзыве заявления</w:t>
      </w:r>
      <w:r>
        <w:rPr>
          <w:rFonts w:ascii="Trebuchet MS" w:hAnsi="Trebuchet MS"/>
          <w:color w:val="333333"/>
          <w:sz w:val="28"/>
          <w:szCs w:val="28"/>
        </w:rPr>
        <w:t>. Приказ об увольнении ему придется отменить, также, как и запись в трудовой книжке.</w:t>
      </w:r>
    </w:p>
    <w:p w:rsidR="006078B9" w:rsidRDefault="006078B9" w:rsidP="006078B9">
      <w:pPr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b/>
          <w:color w:val="333333"/>
          <w:sz w:val="28"/>
          <w:szCs w:val="28"/>
        </w:rPr>
        <w:t xml:space="preserve">И так, работник </w:t>
      </w:r>
      <w:r>
        <w:rPr>
          <w:rFonts w:ascii="Trebuchet MS" w:hAnsi="Trebuchet MS"/>
          <w:color w:val="333333"/>
          <w:sz w:val="28"/>
          <w:szCs w:val="28"/>
        </w:rPr>
        <w:t xml:space="preserve">должен подать заявление в письменном виде на имя руководителя </w:t>
      </w:r>
      <w:r w:rsidR="005B78C0">
        <w:rPr>
          <w:rFonts w:ascii="Trebuchet MS" w:hAnsi="Trebuchet MS"/>
          <w:color w:val="333333"/>
          <w:sz w:val="28"/>
          <w:szCs w:val="28"/>
        </w:rPr>
        <w:t>образовательной организации</w:t>
      </w:r>
      <w:r>
        <w:rPr>
          <w:rFonts w:ascii="Trebuchet MS" w:hAnsi="Trebuchet MS"/>
          <w:color w:val="333333"/>
          <w:sz w:val="28"/>
          <w:szCs w:val="28"/>
        </w:rPr>
        <w:t> об отзыве заявления об увольнении.</w:t>
      </w:r>
    </w:p>
    <w:p w:rsidR="006078B9" w:rsidRDefault="006078B9" w:rsidP="006078B9">
      <w:pPr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Руководитель должен:</w:t>
      </w:r>
    </w:p>
    <w:p w:rsidR="006078B9" w:rsidRDefault="006078B9" w:rsidP="006078B9">
      <w:pPr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 </w:t>
      </w:r>
      <w:r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 xml:space="preserve"> 1.</w:t>
      </w:r>
      <w:r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 </w:t>
      </w:r>
      <w:r>
        <w:rPr>
          <w:rFonts w:ascii="Trebuchet MS" w:hAnsi="Trebuchet MS"/>
          <w:color w:val="333333"/>
          <w:sz w:val="28"/>
          <w:szCs w:val="28"/>
        </w:rPr>
        <w:t> Зарегистрировать заявление работника. </w:t>
      </w:r>
    </w:p>
    <w:p w:rsidR="006078B9" w:rsidRDefault="006078B9" w:rsidP="006078B9">
      <w:pPr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 </w:t>
      </w:r>
      <w:r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 xml:space="preserve"> 2.</w:t>
      </w:r>
      <w:r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 </w:t>
      </w:r>
      <w:r>
        <w:rPr>
          <w:rFonts w:ascii="Trebuchet MS" w:hAnsi="Trebuchet MS"/>
          <w:color w:val="333333"/>
          <w:sz w:val="28"/>
          <w:szCs w:val="28"/>
        </w:rPr>
        <w:t> Издать приказ об отмене приказа об увольнении. </w:t>
      </w:r>
    </w:p>
    <w:p w:rsidR="006078B9" w:rsidRDefault="006078B9" w:rsidP="006078B9">
      <w:pPr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(В приказе указываются реквизиты приказа об увольнении и трудового договора работника. В строке «Основание» - ссылка на заявление работника.) </w:t>
      </w:r>
    </w:p>
    <w:p w:rsidR="006078B9" w:rsidRDefault="006078B9" w:rsidP="006078B9">
      <w:pPr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 </w:t>
      </w:r>
      <w:r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 xml:space="preserve"> 3.</w:t>
      </w:r>
      <w:r>
        <w:rPr>
          <w:rFonts w:ascii="Trebuchet MS" w:hAnsi="Trebuchet MS"/>
          <w:color w:val="333333"/>
          <w:sz w:val="28"/>
          <w:szCs w:val="28"/>
        </w:rPr>
        <w:t> </w:t>
      </w:r>
      <w:r>
        <w:rPr>
          <w:rFonts w:ascii="Trebuchet MS" w:hAnsi="Trebuchet MS"/>
          <w:color w:val="333333"/>
          <w:sz w:val="28"/>
          <w:szCs w:val="28"/>
        </w:rPr>
        <w:t xml:space="preserve"> В трудовую книжку работника вносится запись об отмене записи об увольнении. </w:t>
      </w:r>
    </w:p>
    <w:p w:rsidR="006078B9" w:rsidRDefault="006078B9" w:rsidP="006078B9">
      <w:pPr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(Указывается, что запись об увольнении недействительна, поскольку работник отозвал заявление об увольнении). </w:t>
      </w:r>
    </w:p>
    <w:p w:rsidR="006078B9" w:rsidRDefault="006078B9" w:rsidP="006078B9">
      <w:pPr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 </w:t>
      </w:r>
      <w:r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4.</w:t>
      </w:r>
      <w:r>
        <w:rPr>
          <w:rFonts w:ascii="Trebuchet MS" w:hAnsi="Trebuchet MS"/>
          <w:color w:val="333333"/>
          <w:sz w:val="28"/>
          <w:szCs w:val="28"/>
          <w:bdr w:val="none" w:sz="0" w:space="0" w:color="auto" w:frame="1"/>
        </w:rPr>
        <w:t> </w:t>
      </w:r>
      <w:r>
        <w:rPr>
          <w:rFonts w:ascii="Trebuchet MS" w:hAnsi="Trebuchet MS"/>
          <w:color w:val="333333"/>
          <w:sz w:val="28"/>
          <w:szCs w:val="28"/>
        </w:rPr>
        <w:t> Делается отметка в личной карточке, что отменили увольнение на основании заявления работника. </w:t>
      </w:r>
    </w:p>
    <w:p w:rsidR="006078B9" w:rsidRDefault="006078B9" w:rsidP="006078B9">
      <w:pPr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(Делается отметка о том, что запись об увольнении недействительна в разделе X личной карточки «Дополнительные сведения».)</w:t>
      </w:r>
    </w:p>
    <w:p w:rsidR="006078B9" w:rsidRDefault="006078B9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BB3944" w:rsidRDefault="00BB3944" w:rsidP="00C0612D">
      <w:pPr>
        <w:ind w:firstLine="708"/>
        <w:jc w:val="both"/>
        <w:rPr>
          <w:b/>
          <w:sz w:val="28"/>
          <w:szCs w:val="28"/>
        </w:rPr>
      </w:pPr>
    </w:p>
    <w:p w:rsidR="006078B9" w:rsidRDefault="006078B9" w:rsidP="00C0612D">
      <w:pPr>
        <w:ind w:firstLine="708"/>
        <w:jc w:val="both"/>
        <w:rPr>
          <w:b/>
          <w:sz w:val="28"/>
          <w:szCs w:val="28"/>
        </w:rPr>
      </w:pPr>
    </w:p>
    <w:p w:rsidR="00A71D83" w:rsidRDefault="00C0612D" w:rsidP="00C0612D">
      <w:pPr>
        <w:ind w:firstLine="708"/>
        <w:jc w:val="both"/>
        <w:rPr>
          <w:b/>
          <w:sz w:val="28"/>
          <w:szCs w:val="28"/>
        </w:rPr>
      </w:pPr>
      <w:r w:rsidRPr="0026422B">
        <w:rPr>
          <w:b/>
          <w:sz w:val="52"/>
          <w:szCs w:val="52"/>
        </w:rPr>
        <w:lastRenderedPageBreak/>
        <w:t>Для</w:t>
      </w:r>
      <w:r w:rsidR="00BB3944">
        <w:rPr>
          <w:b/>
          <w:sz w:val="52"/>
          <w:szCs w:val="52"/>
        </w:rPr>
        <w:t xml:space="preserve"> защиты своих прав и интересов Вы имеете</w:t>
      </w:r>
      <w:r w:rsidR="006078B9">
        <w:rPr>
          <w:b/>
          <w:sz w:val="52"/>
          <w:szCs w:val="52"/>
        </w:rPr>
        <w:t xml:space="preserve"> право вступить в Профсоюз </w:t>
      </w:r>
    </w:p>
    <w:p w:rsidR="00FA17A3" w:rsidRDefault="00FA17A3" w:rsidP="00C0612D">
      <w:pPr>
        <w:ind w:firstLine="708"/>
        <w:jc w:val="both"/>
        <w:rPr>
          <w:b/>
          <w:sz w:val="28"/>
          <w:szCs w:val="28"/>
        </w:rPr>
      </w:pPr>
    </w:p>
    <w:p w:rsidR="00A71D83" w:rsidRDefault="00A71D83" w:rsidP="00A71D83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Главная задача  Профсоюза – защита трудовых, социально-экономических права работников образования.</w:t>
      </w:r>
    </w:p>
    <w:p w:rsidR="00A71D83" w:rsidRDefault="00A71D83" w:rsidP="00A71D83">
      <w:pPr>
        <w:ind w:left="-540" w:right="-509"/>
        <w:jc w:val="center"/>
        <w:rPr>
          <w:b/>
          <w:sz w:val="28"/>
          <w:szCs w:val="28"/>
        </w:rPr>
      </w:pPr>
    </w:p>
    <w:p w:rsidR="00A71D83" w:rsidRDefault="00A71D83" w:rsidP="00A71D83">
      <w:pPr>
        <w:ind w:left="540"/>
        <w:jc w:val="both"/>
        <w:rPr>
          <w:sz w:val="32"/>
        </w:rPr>
      </w:pPr>
    </w:p>
    <w:p w:rsidR="009E13F9" w:rsidRDefault="009E13F9" w:rsidP="00A71D83">
      <w:pPr>
        <w:ind w:left="540"/>
        <w:jc w:val="both"/>
        <w:rPr>
          <w:sz w:val="32"/>
        </w:rPr>
      </w:pPr>
    </w:p>
    <w:p w:rsidR="006D4F53" w:rsidRDefault="006D4F53" w:rsidP="006D4F53">
      <w:pPr>
        <w:jc w:val="both"/>
        <w:rPr>
          <w:sz w:val="32"/>
        </w:rPr>
      </w:pPr>
      <w:r>
        <w:t xml:space="preserve">     </w:t>
      </w:r>
      <w:r>
        <w:rPr>
          <w:sz w:val="32"/>
        </w:rPr>
        <w:t xml:space="preserve">  Более 100 лет в России наемные работники объединялись в профессиональные союзы, чтобы заявить и отстоять свои интересы, защитить себя от намерений работодателей и правительства решить за счет трудящегося человека свои проблемы. И сейчас профсоюз – самая надежная опора для наемных работников.</w:t>
      </w:r>
    </w:p>
    <w:p w:rsidR="006D4F53" w:rsidRDefault="006D4F53" w:rsidP="006D4F53">
      <w:pPr>
        <w:jc w:val="both"/>
        <w:rPr>
          <w:sz w:val="32"/>
        </w:rPr>
      </w:pPr>
      <w:r>
        <w:rPr>
          <w:sz w:val="32"/>
        </w:rPr>
        <w:t xml:space="preserve">      Профсоюз защищает и поддерживает своих членов. Для этого у него есть права и опыт, а самое главное – солидарная сила единения.</w:t>
      </w:r>
    </w:p>
    <w:p w:rsidR="006D4F53" w:rsidRDefault="006D4F53" w:rsidP="006D4F53">
      <w:pPr>
        <w:jc w:val="both"/>
        <w:rPr>
          <w:sz w:val="32"/>
        </w:rPr>
      </w:pPr>
      <w:r>
        <w:rPr>
          <w:sz w:val="32"/>
        </w:rPr>
        <w:t xml:space="preserve">      Вступая в профсоюз или оставаясь в нем, работник пользуется преимущественным правом на защиту своих интересов по вопросам:</w:t>
      </w:r>
    </w:p>
    <w:p w:rsidR="006D4F53" w:rsidRDefault="006D4F53" w:rsidP="006D4F53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оплаты труда, ее гарантий и компенсаций;</w:t>
      </w:r>
    </w:p>
    <w:p w:rsidR="006D4F53" w:rsidRDefault="006D4F53" w:rsidP="006D4F53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обеспечения занятости, найма и увольнения;</w:t>
      </w:r>
    </w:p>
    <w:p w:rsidR="006D4F53" w:rsidRDefault="006D4F53" w:rsidP="006D4F53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профессиональной подготовки, повышения квалификации и переподготовки;</w:t>
      </w:r>
    </w:p>
    <w:p w:rsidR="006D4F53" w:rsidRDefault="006D4F53" w:rsidP="006D4F53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 xml:space="preserve">режима рабочего времени и времени отдыха; </w:t>
      </w:r>
    </w:p>
    <w:p w:rsidR="006D4F53" w:rsidRDefault="006D4F53" w:rsidP="006D4F53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возмещения материальных и моральных потерь, возникающих в сфере труда;</w:t>
      </w:r>
    </w:p>
    <w:p w:rsidR="006D4F53" w:rsidRDefault="006D4F53" w:rsidP="006D4F53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безопасности труда и охраны здоровья;</w:t>
      </w:r>
    </w:p>
    <w:p w:rsidR="006D4F53" w:rsidRDefault="006D4F53" w:rsidP="006D4F53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социально-бытовым и другим вопросам, применительно к различным профессиям.</w:t>
      </w:r>
    </w:p>
    <w:p w:rsidR="006D4F53" w:rsidRDefault="006D4F53" w:rsidP="006D4F53">
      <w:pPr>
        <w:ind w:left="540"/>
        <w:jc w:val="both"/>
        <w:rPr>
          <w:sz w:val="32"/>
        </w:rPr>
      </w:pPr>
      <w:r>
        <w:rPr>
          <w:sz w:val="32"/>
        </w:rPr>
        <w:t>Только член Профсоюза вправе рассчитывать:</w:t>
      </w:r>
    </w:p>
    <w:p w:rsidR="006D4F53" w:rsidRDefault="006D4F53" w:rsidP="006D4F53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 xml:space="preserve"> что его профессиональные, трудовые и социально-экономические вопросы будут представляться  и  отстаиваться профорганами в структурах законодательной и исполнительной власти всех уровней;</w:t>
      </w:r>
    </w:p>
    <w:p w:rsidR="006D4F53" w:rsidRDefault="006D4F53" w:rsidP="006D4F53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 xml:space="preserve">на защиту своих законных прав всеми имеющимися у профсоюзов средствами, в </w:t>
      </w:r>
      <w:proofErr w:type="spellStart"/>
      <w:r>
        <w:rPr>
          <w:sz w:val="32"/>
        </w:rPr>
        <w:t>т.ч</w:t>
      </w:r>
      <w:proofErr w:type="spellEnd"/>
      <w:r>
        <w:rPr>
          <w:sz w:val="32"/>
        </w:rPr>
        <w:t>. правовой и технической инспекциями Профсоюзов;</w:t>
      </w:r>
    </w:p>
    <w:p w:rsidR="006D4F53" w:rsidRDefault="006D4F53" w:rsidP="006D4F53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lastRenderedPageBreak/>
        <w:t>на помощь и поддержку профсоюзного комитета при расторжении трудового договора по инициативе администрации и в других обстоятельствах, связанных с условиями труда и положением работника в учреждении;</w:t>
      </w:r>
    </w:p>
    <w:p w:rsidR="006D4F53" w:rsidRDefault="006D4F53" w:rsidP="006D4F53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на участие во всех мероприятиях, организуемых профсоюзными органами.</w:t>
      </w:r>
    </w:p>
    <w:p w:rsidR="006D4F53" w:rsidRDefault="006D4F53" w:rsidP="006D4F53">
      <w:pPr>
        <w:jc w:val="both"/>
        <w:rPr>
          <w:sz w:val="32"/>
        </w:rPr>
      </w:pPr>
      <w:r>
        <w:rPr>
          <w:sz w:val="32"/>
        </w:rPr>
        <w:t xml:space="preserve">       Только член Профсоюза бесплатно может:</w:t>
      </w:r>
    </w:p>
    <w:p w:rsidR="006D4F53" w:rsidRDefault="006D4F53" w:rsidP="006D4F53">
      <w:pPr>
        <w:jc w:val="both"/>
        <w:rPr>
          <w:sz w:val="32"/>
        </w:rPr>
      </w:pPr>
      <w:r>
        <w:rPr>
          <w:sz w:val="32"/>
        </w:rPr>
        <w:t>получать консультационную или юридическую помощь от своего Профсоюза по всем интересующим его вопросам, в том числе помощь в случае судебного иска;</w:t>
      </w:r>
    </w:p>
    <w:p w:rsidR="006D4F53" w:rsidRDefault="006D4F53" w:rsidP="006D4F53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получать материальную помощь из средств Профсоюза при   экологических и     стихийных бедствиях и в других жизненных обстоятельствах;</w:t>
      </w:r>
    </w:p>
    <w:p w:rsidR="006D4F53" w:rsidRDefault="006D4F53" w:rsidP="006D4F53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пользоваться поддержкой профкома по улучшению социально-бытовых условий.</w:t>
      </w:r>
    </w:p>
    <w:p w:rsidR="006D4F53" w:rsidRDefault="006D4F53" w:rsidP="006D4F53">
      <w:pPr>
        <w:jc w:val="both"/>
        <w:rPr>
          <w:sz w:val="32"/>
        </w:rPr>
      </w:pPr>
    </w:p>
    <w:p w:rsidR="006D4F53" w:rsidRDefault="006D4F53" w:rsidP="006D4F53">
      <w:pPr>
        <w:jc w:val="both"/>
        <w:rPr>
          <w:sz w:val="32"/>
        </w:rPr>
      </w:pPr>
    </w:p>
    <w:p w:rsidR="006D4F53" w:rsidRDefault="00F96668" w:rsidP="006D4F53">
      <w:pPr>
        <w:jc w:val="both"/>
        <w:rPr>
          <w:sz w:val="32"/>
        </w:rPr>
      </w:pPr>
      <w:r>
        <w:rPr>
          <w:sz w:val="32"/>
        </w:rPr>
        <w:t>НЕКОТОРЫЕ формы работы комитета городской организации Профсоюза:</w:t>
      </w:r>
    </w:p>
    <w:p w:rsidR="00F96668" w:rsidRDefault="00F96668" w:rsidP="006D4F53">
      <w:pPr>
        <w:jc w:val="both"/>
        <w:rPr>
          <w:sz w:val="32"/>
        </w:rPr>
      </w:pPr>
    </w:p>
    <w:p w:rsidR="006D4F53" w:rsidRDefault="006D4F53" w:rsidP="006D4F53">
      <w:pPr>
        <w:jc w:val="both"/>
        <w:rPr>
          <w:color w:val="FF0000"/>
          <w:sz w:val="32"/>
        </w:rPr>
      </w:pPr>
    </w:p>
    <w:p w:rsidR="009C2755" w:rsidRPr="00711E09" w:rsidRDefault="009C2755" w:rsidP="009C2755">
      <w:pPr>
        <w:ind w:left="-567"/>
        <w:jc w:val="center"/>
        <w:outlineLvl w:val="0"/>
        <w:rPr>
          <w:b/>
          <w:bCs/>
          <w:i/>
          <w:kern w:val="36"/>
          <w:sz w:val="36"/>
          <w:szCs w:val="36"/>
        </w:rPr>
      </w:pPr>
      <w:r w:rsidRPr="00711E09">
        <w:rPr>
          <w:b/>
          <w:bCs/>
          <w:i/>
          <w:kern w:val="36"/>
          <w:sz w:val="36"/>
          <w:szCs w:val="36"/>
        </w:rPr>
        <w:t>КПК</w:t>
      </w:r>
    </w:p>
    <w:p w:rsidR="009C2755" w:rsidRPr="00711E09" w:rsidRDefault="009C2755" w:rsidP="009C2755">
      <w:pPr>
        <w:ind w:left="-567"/>
        <w:jc w:val="center"/>
        <w:outlineLvl w:val="0"/>
        <w:rPr>
          <w:b/>
          <w:bCs/>
          <w:i/>
          <w:kern w:val="36"/>
          <w:sz w:val="36"/>
          <w:szCs w:val="36"/>
        </w:rPr>
      </w:pPr>
      <w:r w:rsidRPr="00711E09">
        <w:rPr>
          <w:b/>
          <w:bCs/>
          <w:i/>
          <w:kern w:val="36"/>
          <w:sz w:val="36"/>
          <w:szCs w:val="36"/>
        </w:rPr>
        <w:t>«Кредитно-сберегательный союз работников образования и науки»</w:t>
      </w:r>
    </w:p>
    <w:p w:rsidR="009C2755" w:rsidRDefault="009C2755" w:rsidP="009C2755">
      <w:pPr>
        <w:ind w:left="-567"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Основная деятельность КПК «Кредитно-сберегательный союз работников образования и науки» состоит в организации финансовой взаимопомощи членам кредитного кооператива путем сбережения их средств и предоставления займов. Это некоммерческая организация, не имеющая в качестве основной цели в своей деятельности извлечения прибыли и не распределяющая полученную прибыль между ее участниками.</w:t>
      </w:r>
    </w:p>
    <w:p w:rsidR="009C2755" w:rsidRDefault="009C2755" w:rsidP="009C2755">
      <w:pPr>
        <w:ind w:left="-567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ab/>
        <w:t>Членами «Кредитно-сберегательного союза работников образования и науки» могут быть:</w:t>
      </w:r>
    </w:p>
    <w:p w:rsidR="009C2755" w:rsidRDefault="009C2755" w:rsidP="009C2755">
      <w:pPr>
        <w:ind w:left="-567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физические лица, достигшие возраста 16 лет, являющиеся членами Профсоюза работников народного образования и науки Российской Федерации, признающие Устав кредитного кооператива и иные его внутренние документы;</w:t>
      </w:r>
      <w:r>
        <w:rPr>
          <w:bCs/>
          <w:kern w:val="36"/>
          <w:sz w:val="28"/>
          <w:szCs w:val="28"/>
        </w:rPr>
        <w:br/>
        <w:t xml:space="preserve">- юридические лица: Краснодарская краевая территориальная организация Профсоюза работников народного образования и науки РФ и профсоюзные организации, являющиеся юридическими лицами, непосредственно входящие в ее структуру, организации системы образования Краснодарского края, имеющие первичные организации Профсоюза работников народного образования и науки РФ, признающие Устав и внутренние нормативные документы кредитного </w:t>
      </w:r>
      <w:r>
        <w:rPr>
          <w:bCs/>
          <w:kern w:val="36"/>
          <w:sz w:val="28"/>
          <w:szCs w:val="28"/>
        </w:rPr>
        <w:lastRenderedPageBreak/>
        <w:t>кооператива. Юридическое лицо - член кредитного кооператива - участвует в деятельности кредитного кооператива через своего представителя.</w:t>
      </w:r>
    </w:p>
    <w:p w:rsidR="009C2755" w:rsidRDefault="009C2755" w:rsidP="009C2755">
      <w:pPr>
        <w:ind w:left="-567"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Взносы членов КСС: вступительный (разовый) – 100 рублей; обязательный паевой взнос (разовый) – 200 руб., ежегодный членский взнос – 100 руб.</w:t>
      </w:r>
    </w:p>
    <w:p w:rsidR="009C2755" w:rsidRDefault="009C2755" w:rsidP="009C2755">
      <w:pPr>
        <w:ind w:left="-567"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Своим членам КСС предоставляет заем под 17,5%, </w:t>
      </w:r>
      <w:r w:rsidR="005D4C52">
        <w:rPr>
          <w:bCs/>
          <w:kern w:val="36"/>
          <w:sz w:val="28"/>
          <w:szCs w:val="28"/>
        </w:rPr>
        <w:t xml:space="preserve"> а </w:t>
      </w:r>
      <w:r>
        <w:rPr>
          <w:bCs/>
          <w:kern w:val="36"/>
          <w:sz w:val="28"/>
          <w:szCs w:val="28"/>
        </w:rPr>
        <w:t xml:space="preserve">если оплачивается </w:t>
      </w:r>
      <w:proofErr w:type="spellStart"/>
      <w:r>
        <w:rPr>
          <w:bCs/>
          <w:kern w:val="36"/>
          <w:sz w:val="28"/>
          <w:szCs w:val="28"/>
        </w:rPr>
        <w:t>займ</w:t>
      </w:r>
      <w:proofErr w:type="spellEnd"/>
      <w:r>
        <w:rPr>
          <w:bCs/>
          <w:kern w:val="36"/>
          <w:sz w:val="28"/>
          <w:szCs w:val="28"/>
        </w:rPr>
        <w:t xml:space="preserve"> путем вычета из заработной платы – 16,5% годовых (для сравнения: Сбербанк предоставляет заем под 19-21%; ВТБ 24 – 17-24%).</w:t>
      </w:r>
    </w:p>
    <w:p w:rsidR="009C2755" w:rsidRDefault="009C2755" w:rsidP="009C2755">
      <w:pPr>
        <w:ind w:left="-567"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Члены КСС имеют возможность вносить имеющиеся личные свободные сбережения с доходностью 13,5% годовых, что значительно выше доходности большинства банков, работающих на территории РФ.</w:t>
      </w:r>
    </w:p>
    <w:p w:rsidR="009C2755" w:rsidRDefault="009C2755" w:rsidP="009C2755">
      <w:pPr>
        <w:ind w:left="-567" w:firstLine="708"/>
        <w:jc w:val="both"/>
        <w:outlineLvl w:val="0"/>
        <w:rPr>
          <w:bCs/>
          <w:kern w:val="36"/>
          <w:sz w:val="28"/>
          <w:szCs w:val="28"/>
        </w:rPr>
      </w:pPr>
    </w:p>
    <w:p w:rsidR="00614DED" w:rsidRDefault="00614DED" w:rsidP="006D4F53">
      <w:pPr>
        <w:jc w:val="both"/>
        <w:rPr>
          <w:color w:val="FF0000"/>
          <w:sz w:val="32"/>
        </w:rPr>
      </w:pPr>
    </w:p>
    <w:p w:rsidR="006D4F53" w:rsidRDefault="006D4F53" w:rsidP="006D4F53">
      <w:pPr>
        <w:jc w:val="both"/>
        <w:rPr>
          <w:color w:val="FF0000"/>
          <w:sz w:val="32"/>
        </w:rPr>
      </w:pPr>
    </w:p>
    <w:p w:rsidR="00061878" w:rsidRPr="00711E09" w:rsidRDefault="00061878" w:rsidP="00061878">
      <w:pPr>
        <w:pStyle w:val="a4"/>
        <w:ind w:firstLine="708"/>
        <w:jc w:val="center"/>
        <w:rPr>
          <w:b/>
          <w:i/>
          <w:sz w:val="36"/>
          <w:szCs w:val="36"/>
        </w:rPr>
      </w:pPr>
      <w:r w:rsidRPr="00711E09">
        <w:rPr>
          <w:b/>
          <w:i/>
          <w:sz w:val="36"/>
          <w:szCs w:val="36"/>
        </w:rPr>
        <w:t>Негосударственный пенсионный фонд</w:t>
      </w:r>
    </w:p>
    <w:p w:rsidR="00061878" w:rsidRPr="00711E09" w:rsidRDefault="00061878" w:rsidP="00061878">
      <w:pPr>
        <w:pStyle w:val="a4"/>
        <w:ind w:firstLine="708"/>
        <w:jc w:val="center"/>
        <w:rPr>
          <w:b/>
          <w:i/>
          <w:sz w:val="36"/>
          <w:szCs w:val="36"/>
        </w:rPr>
      </w:pPr>
      <w:r w:rsidRPr="00711E09">
        <w:rPr>
          <w:b/>
          <w:i/>
          <w:sz w:val="36"/>
          <w:szCs w:val="36"/>
        </w:rPr>
        <w:t>«Образование и наука»</w:t>
      </w:r>
    </w:p>
    <w:p w:rsidR="00061878" w:rsidRDefault="00061878" w:rsidP="0006187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Негосударственный пенсионный фонд «Образование и наука» создан в 1994 году, является некоммерческой организацией социального обеспечения работников сферы образования и науки, а также их семей. Фонд осуществляет работу по трем основным направлениям:</w:t>
      </w:r>
    </w:p>
    <w:p w:rsidR="00061878" w:rsidRDefault="00061878" w:rsidP="000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— негосударственное пенсионное обеспечение (формирование дополнительной негосударственной пенсии);</w:t>
      </w:r>
    </w:p>
    <w:p w:rsidR="00061878" w:rsidRDefault="00061878" w:rsidP="000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— обязательное пенсионное страхованию (управление накопительной частью пенсии);</w:t>
      </w:r>
    </w:p>
    <w:p w:rsidR="00061878" w:rsidRDefault="00061878" w:rsidP="000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государственная программа </w:t>
      </w:r>
      <w:r w:rsidR="005D4C52">
        <w:rPr>
          <w:sz w:val="28"/>
          <w:szCs w:val="28"/>
        </w:rPr>
        <w:t>со финансирования</w:t>
      </w:r>
      <w:r>
        <w:rPr>
          <w:sz w:val="28"/>
          <w:szCs w:val="28"/>
        </w:rPr>
        <w:t xml:space="preserve"> пенсии.</w:t>
      </w:r>
    </w:p>
    <w:p w:rsidR="00061878" w:rsidRDefault="00061878" w:rsidP="0006187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Фонда регулируется Федеральными законами № 75-ФЗ от 07.05.1998 «О негосударственных пенсионных фондах», № 7-ФЗ от 12.01.1996 «О некоммерческих организациях» и № 167-ФЗ от 15.12.2001 «Об обязательном пенсионном страховании».</w:t>
      </w:r>
    </w:p>
    <w:p w:rsidR="00061878" w:rsidRDefault="00061878" w:rsidP="0006187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Негосударственный пенсионный фонд «Образование и наука» создан Профсоюзом работников народного образования и науки РФ при поддержке Министерства образования РФ. Фонд возглавляют руководители Министерства образования и науки РФ, Профсоюза и Комитета Госдумы по образованию.</w:t>
      </w:r>
    </w:p>
    <w:p w:rsidR="00061878" w:rsidRDefault="00061878" w:rsidP="0006187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Пенсионный Фонд «Образование и наука» имеет государственную лицензию № 272/2 от 30.06.2009г., выданную Федеральной службой по финансовым рынкам и является членом Национальной ассоциации негосударственных пенсионных фондов. Фонд осуществляет выплату негосударственных пенсий с 2003 года. Участники, получающие пенсию, проживают по всей территории РФ.</w:t>
      </w:r>
    </w:p>
    <w:p w:rsidR="00061878" w:rsidRDefault="00061878" w:rsidP="00061878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Доверяя управление накопительной части пенсии</w:t>
      </w:r>
      <w:r>
        <w:rPr>
          <w:sz w:val="28"/>
          <w:szCs w:val="28"/>
        </w:rPr>
        <w:t xml:space="preserve"> в рамках государственной программы по обязательному пенсионному страхованию </w:t>
      </w:r>
      <w:r>
        <w:rPr>
          <w:b/>
          <w:sz w:val="28"/>
          <w:szCs w:val="28"/>
        </w:rPr>
        <w:t>нашему Фонду</w:t>
      </w:r>
      <w:r>
        <w:rPr>
          <w:sz w:val="28"/>
          <w:szCs w:val="28"/>
        </w:rPr>
        <w:t xml:space="preserve">, сотрудничая в рамках дополнительного пенсионного обеспечения, </w:t>
      </w:r>
      <w:r>
        <w:rPr>
          <w:b/>
          <w:sz w:val="28"/>
          <w:szCs w:val="28"/>
        </w:rPr>
        <w:t xml:space="preserve">Вы обеспечиваете сохранность своих денежных средств и </w:t>
      </w:r>
      <w:r>
        <w:rPr>
          <w:b/>
          <w:sz w:val="28"/>
          <w:szCs w:val="28"/>
        </w:rPr>
        <w:lastRenderedPageBreak/>
        <w:t>увеличиваете размер будущей пенсии</w:t>
      </w:r>
      <w:r>
        <w:rPr>
          <w:sz w:val="28"/>
          <w:szCs w:val="28"/>
        </w:rPr>
        <w:t xml:space="preserve">. Доходность накопительной части пенсии составляет по фонду 15%  годовых! </w:t>
      </w:r>
    </w:p>
    <w:p w:rsidR="00061878" w:rsidRDefault="00061878" w:rsidP="0006187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Вы можете получить в комитете Сочинской городской территориальной организации Профсоюза.</w:t>
      </w:r>
    </w:p>
    <w:p w:rsidR="009C2755" w:rsidRPr="006D4F53" w:rsidRDefault="009C2755" w:rsidP="006D4F53">
      <w:pPr>
        <w:jc w:val="both"/>
        <w:rPr>
          <w:color w:val="FF0000"/>
          <w:sz w:val="32"/>
        </w:rPr>
      </w:pPr>
    </w:p>
    <w:p w:rsidR="00827A94" w:rsidRPr="00711E09" w:rsidRDefault="00827A94" w:rsidP="00827A94">
      <w:pPr>
        <w:jc w:val="center"/>
        <w:rPr>
          <w:b/>
          <w:i/>
          <w:noProof/>
          <w:sz w:val="32"/>
          <w:szCs w:val="32"/>
        </w:rPr>
      </w:pPr>
      <w:r w:rsidRPr="00711E09">
        <w:rPr>
          <w:b/>
          <w:i/>
          <w:noProof/>
          <w:sz w:val="32"/>
          <w:szCs w:val="32"/>
        </w:rPr>
        <w:t>Городская программа  «Оздоровление членов Профсоюза».</w:t>
      </w:r>
    </w:p>
    <w:p w:rsidR="00827A94" w:rsidRDefault="00827A94" w:rsidP="00827A94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Это </w:t>
      </w:r>
      <w:r>
        <w:rPr>
          <w:sz w:val="28"/>
          <w:szCs w:val="28"/>
        </w:rPr>
        <w:t>- комплекс мероприятий, направленных на профилактику заболеваний, укрепление здоровья, формирования здорового образа жизни работников отрасли образования и членов их семей.</w:t>
      </w:r>
      <w:r w:rsidR="005D4C52">
        <w:rPr>
          <w:sz w:val="28"/>
          <w:szCs w:val="28"/>
        </w:rPr>
        <w:t xml:space="preserve"> Подробности о Программе Вы можете найти на нашем сайте</w:t>
      </w:r>
    </w:p>
    <w:p w:rsidR="00827A94" w:rsidRDefault="00827A94" w:rsidP="00827A94">
      <w:pPr>
        <w:jc w:val="both"/>
        <w:rPr>
          <w:sz w:val="28"/>
          <w:szCs w:val="28"/>
        </w:rPr>
      </w:pPr>
    </w:p>
    <w:p w:rsidR="00827A94" w:rsidRDefault="006D4F53" w:rsidP="006D4F53">
      <w:pPr>
        <w:jc w:val="both"/>
        <w:rPr>
          <w:color w:val="FF0000"/>
          <w:sz w:val="32"/>
        </w:rPr>
      </w:pPr>
      <w:r w:rsidRPr="006D4F53">
        <w:rPr>
          <w:color w:val="FF0000"/>
          <w:sz w:val="32"/>
        </w:rPr>
        <w:br/>
      </w:r>
      <w:r w:rsidR="00363242" w:rsidRPr="00363242">
        <w:rPr>
          <w:b/>
          <w:i/>
          <w:sz w:val="32"/>
        </w:rPr>
        <w:t>Краевая программа  «</w:t>
      </w:r>
      <w:r w:rsidR="00061878" w:rsidRPr="00363242">
        <w:rPr>
          <w:b/>
          <w:i/>
          <w:sz w:val="32"/>
        </w:rPr>
        <w:t>Лояльность»</w:t>
      </w:r>
    </w:p>
    <w:p w:rsidR="00363242" w:rsidRDefault="00363242" w:rsidP="003632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Сотрудничество с «АльфаСтрахованием-ОМС»</w:t>
      </w:r>
    </w:p>
    <w:p w:rsidR="00363242" w:rsidRDefault="00363242" w:rsidP="00363242">
      <w:pPr>
        <w:ind w:left="-993"/>
        <w:jc w:val="both"/>
        <w:rPr>
          <w:sz w:val="28"/>
          <w:szCs w:val="28"/>
        </w:rPr>
      </w:pPr>
    </w:p>
    <w:p w:rsidR="00363242" w:rsidRDefault="00363242" w:rsidP="00363242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расширения блока социальной поддержки для работников отрасли, краевая организация сотрудничает с кампанией медицинского страхования «Альфа Страхование». </w:t>
      </w:r>
    </w:p>
    <w:p w:rsidR="00363242" w:rsidRDefault="00363242" w:rsidP="00363242">
      <w:pPr>
        <w:ind w:left="-99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 плане сотрудничества подразумевается оформление сервисных карт льготного обслуживания в ряде клиник и аптек по всему Краснодарскому краю на проведение лабораторных исследований, приём специалистов, проведение ультразвуковых исследований, магнитно-резонансной томографии, приобретение медикаментов, оказание стоматологических услуг. </w:t>
      </w:r>
      <w:r>
        <w:rPr>
          <w:color w:val="000000"/>
          <w:sz w:val="28"/>
          <w:szCs w:val="28"/>
        </w:rPr>
        <w:t>Работа продолжается, и в этом мы видим перспективы расширения инновационной деятельности.</w:t>
      </w:r>
    </w:p>
    <w:p w:rsidR="00363242" w:rsidRDefault="00363242" w:rsidP="00363242">
      <w:pPr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перспективе для территорий планируются однодневные выезды машины с проведением для владельцев дисконтных карт бесплатных проф. осмотров.</w:t>
      </w:r>
    </w:p>
    <w:p w:rsidR="00363242" w:rsidRDefault="00363242" w:rsidP="00363242">
      <w:pPr>
        <w:ind w:left="-993"/>
        <w:jc w:val="both"/>
        <w:rPr>
          <w:color w:val="000000"/>
          <w:sz w:val="28"/>
          <w:szCs w:val="28"/>
        </w:rPr>
      </w:pPr>
    </w:p>
    <w:p w:rsidR="00363242" w:rsidRDefault="00363242" w:rsidP="00363242">
      <w:pPr>
        <w:ind w:left="-993"/>
        <w:jc w:val="both"/>
        <w:rPr>
          <w:color w:val="000000"/>
          <w:sz w:val="28"/>
          <w:szCs w:val="28"/>
        </w:rPr>
      </w:pPr>
    </w:p>
    <w:p w:rsidR="00363242" w:rsidRDefault="00363242" w:rsidP="003632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tbl>
      <w:tblPr>
        <w:tblW w:w="10780" w:type="dxa"/>
        <w:tblInd w:w="-1003" w:type="dxa"/>
        <w:tblLook w:val="04A0" w:firstRow="1" w:lastRow="0" w:firstColumn="1" w:lastColumn="0" w:noHBand="0" w:noVBand="1"/>
      </w:tblPr>
      <w:tblGrid>
        <w:gridCol w:w="3403"/>
        <w:gridCol w:w="2826"/>
        <w:gridCol w:w="3311"/>
        <w:gridCol w:w="1240"/>
      </w:tblGrid>
      <w:tr w:rsidR="00363242" w:rsidTr="00363242">
        <w:trPr>
          <w:trHeight w:val="330"/>
        </w:trPr>
        <w:tc>
          <w:tcPr>
            <w:tcW w:w="10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63242" w:rsidRDefault="00363242">
            <w:pPr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Организации участвующие в программе лояльности по Сочи</w:t>
            </w:r>
          </w:p>
        </w:tc>
      </w:tr>
      <w:tr w:rsidR="00363242" w:rsidTr="00363242">
        <w:trPr>
          <w:trHeight w:val="8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3242" w:rsidRDefault="00363242">
            <w:pPr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Наименование предприятия/организации</w:t>
            </w:r>
          </w:p>
        </w:tc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3242" w:rsidRDefault="00363242">
            <w:pPr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Адрес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3242" w:rsidRDefault="00363242">
            <w:pPr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Услуги и </w:t>
            </w:r>
            <w:proofErr w:type="spellStart"/>
            <w:r>
              <w:rPr>
                <w:rFonts w:ascii="Arial CYR" w:hAnsi="Arial CYR" w:cs="Arial CYR"/>
                <w:b/>
                <w:bCs/>
                <w:lang w:eastAsia="en-US"/>
              </w:rPr>
              <w:t>товарыпредоставляемые</w:t>
            </w:r>
            <w:proofErr w:type="spellEnd"/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по скидке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242" w:rsidRDefault="00363242">
            <w:pPr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Размер скидки</w:t>
            </w:r>
          </w:p>
        </w:tc>
      </w:tr>
      <w:tr w:rsidR="00363242" w:rsidTr="00363242">
        <w:trPr>
          <w:trHeight w:val="17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242" w:rsidRDefault="003632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Лабораторные и медицинские услуги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ООО "Три-З-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СитиЛаб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"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CityLab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BabyLab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"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Аллергоцентр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",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"Клиники 123"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242" w:rsidRDefault="003632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г. Сочи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ул. Красноармейская 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ул. Абрикосовая 27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МиниКлиника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г. Сочи Адлерский район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ул. Ленина 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с. Лазаревское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ул. Победы 137 "а"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42" w:rsidRDefault="003632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Лабораторные услуги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CityLab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BabyLab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"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Медицинские услуги клиник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Аллергоцентр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", "Клиники 123"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242" w:rsidRDefault="003632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5%</w:t>
            </w:r>
          </w:p>
        </w:tc>
      </w:tr>
      <w:tr w:rsidR="00363242" w:rsidTr="00363242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242" w:rsidRDefault="003632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Офтальмологическая клиника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ООО "Три-З"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242" w:rsidRDefault="003632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г. Сочи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Курортный пр-т 73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42" w:rsidRDefault="003632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Первичный прием врача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242" w:rsidRDefault="003632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10%</w:t>
            </w:r>
          </w:p>
        </w:tc>
      </w:tr>
      <w:tr w:rsidR="00363242" w:rsidTr="00363242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242" w:rsidRDefault="0036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Лабораторные и медицинские услуги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ООО "Медицинская лаборатория "ОПТИМУМ"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242" w:rsidRDefault="003632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г. Сочи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ул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Виноградная 51,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ул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 Макаренко 38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ул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Донская 28,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ул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 Курортный пр-т 76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г. Адлер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Старонасыпная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242" w:rsidRDefault="003632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Медицинские лабораторные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3242" w:rsidRDefault="003632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10%</w:t>
            </w:r>
          </w:p>
        </w:tc>
      </w:tr>
      <w:tr w:rsidR="00363242" w:rsidTr="00363242">
        <w:trPr>
          <w:trHeight w:val="7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242" w:rsidRDefault="003632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Медцентр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НУЗ "Узловая поликлиника на станции Сочи ОАО "РЖД"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242" w:rsidRDefault="003632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г. Сочи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ул. Горького 48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3242" w:rsidRDefault="003632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МРТ и стоматологические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3242" w:rsidRDefault="003632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10%</w:t>
            </w:r>
          </w:p>
        </w:tc>
      </w:tr>
    </w:tbl>
    <w:p w:rsidR="00363242" w:rsidRDefault="00363242" w:rsidP="00363242">
      <w:pPr>
        <w:ind w:left="-993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363242" w:rsidRDefault="00363242" w:rsidP="00363242">
      <w:pPr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Для получения сервисной карты необходимо заполнить таблицу, подать данные в комитет городской организации Профсоюза.</w:t>
      </w:r>
    </w:p>
    <w:p w:rsidR="00363242" w:rsidRDefault="00363242" w:rsidP="00363242">
      <w:pPr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Сервисные карты будут оформлены и выданы индивидуально.</w:t>
      </w:r>
    </w:p>
    <w:p w:rsidR="00827A94" w:rsidRPr="006D4F53" w:rsidRDefault="00827A94" w:rsidP="006D4F53">
      <w:pPr>
        <w:jc w:val="both"/>
        <w:rPr>
          <w:color w:val="FF0000"/>
          <w:sz w:val="32"/>
        </w:rPr>
      </w:pPr>
    </w:p>
    <w:p w:rsidR="00827A94" w:rsidRPr="00363242" w:rsidRDefault="00827A94" w:rsidP="00827A94">
      <w:pPr>
        <w:jc w:val="both"/>
        <w:rPr>
          <w:b/>
          <w:i/>
          <w:sz w:val="32"/>
        </w:rPr>
      </w:pPr>
      <w:r w:rsidRPr="00363242">
        <w:rPr>
          <w:b/>
          <w:i/>
          <w:sz w:val="32"/>
        </w:rPr>
        <w:t>Комитет Профсоюза ежегодно проводит Туристический слет, Спартакиаду</w:t>
      </w:r>
      <w:r w:rsidR="005D4C52">
        <w:rPr>
          <w:b/>
          <w:i/>
          <w:sz w:val="32"/>
        </w:rPr>
        <w:t xml:space="preserve"> и др. мероприятия.</w:t>
      </w:r>
    </w:p>
    <w:p w:rsidR="006D4F53" w:rsidRPr="00363242" w:rsidRDefault="006D4F53" w:rsidP="006D4F53">
      <w:pPr>
        <w:jc w:val="both"/>
        <w:rPr>
          <w:b/>
          <w:i/>
          <w:sz w:val="32"/>
        </w:rPr>
      </w:pPr>
    </w:p>
    <w:p w:rsidR="006D4F53" w:rsidRDefault="006D4F53" w:rsidP="006D4F53">
      <w:pPr>
        <w:jc w:val="both"/>
        <w:rPr>
          <w:sz w:val="32"/>
        </w:rPr>
      </w:pPr>
      <w:r>
        <w:rPr>
          <w:b/>
          <w:sz w:val="32"/>
        </w:rPr>
        <w:t xml:space="preserve">         Отказавшись от членства в профсоюзе, работник не только теряет все названные преимущества, но и рискует остаться один на один с работодателем без всякой социальной защиты</w:t>
      </w:r>
      <w:r>
        <w:rPr>
          <w:sz w:val="32"/>
        </w:rPr>
        <w:t>.</w:t>
      </w:r>
    </w:p>
    <w:p w:rsidR="006D4F53" w:rsidRDefault="006D4F53" w:rsidP="006D4F53">
      <w:pPr>
        <w:ind w:left="540"/>
        <w:jc w:val="both"/>
        <w:rPr>
          <w:sz w:val="32"/>
        </w:rPr>
      </w:pPr>
    </w:p>
    <w:p w:rsidR="009E13F9" w:rsidRDefault="009E13F9" w:rsidP="00A71D83">
      <w:pPr>
        <w:ind w:left="540"/>
        <w:jc w:val="both"/>
        <w:rPr>
          <w:sz w:val="32"/>
        </w:rPr>
      </w:pPr>
    </w:p>
    <w:p w:rsidR="009E13F9" w:rsidRDefault="009E13F9" w:rsidP="00A71D83">
      <w:pPr>
        <w:ind w:left="540"/>
        <w:jc w:val="both"/>
        <w:rPr>
          <w:sz w:val="32"/>
        </w:rPr>
      </w:pPr>
    </w:p>
    <w:p w:rsidR="009E13F9" w:rsidRDefault="009E13F9" w:rsidP="00A71D83">
      <w:pPr>
        <w:ind w:left="540"/>
        <w:jc w:val="both"/>
        <w:rPr>
          <w:sz w:val="32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p w:rsidR="00425FD2" w:rsidRDefault="00425FD2" w:rsidP="00C0612D">
      <w:pPr>
        <w:ind w:firstLine="708"/>
        <w:jc w:val="both"/>
        <w:rPr>
          <w:b/>
          <w:sz w:val="28"/>
          <w:szCs w:val="28"/>
        </w:rPr>
      </w:pPr>
    </w:p>
    <w:sectPr w:rsidR="00425FD2" w:rsidSect="0088439D">
      <w:footerReference w:type="defaul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F4E" w:rsidRDefault="00A64F4E" w:rsidP="009F638E">
      <w:r>
        <w:separator/>
      </w:r>
    </w:p>
  </w:endnote>
  <w:endnote w:type="continuationSeparator" w:id="0">
    <w:p w:rsidR="00A64F4E" w:rsidRDefault="00A64F4E" w:rsidP="009F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5106"/>
      <w:docPartObj>
        <w:docPartGallery w:val="Page Numbers (Bottom of Page)"/>
        <w:docPartUnique/>
      </w:docPartObj>
    </w:sdtPr>
    <w:sdtEndPr/>
    <w:sdtContent>
      <w:p w:rsidR="005021CE" w:rsidRDefault="005021C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787">
          <w:rPr>
            <w:noProof/>
          </w:rPr>
          <w:t>22</w:t>
        </w:r>
        <w:r>
          <w:fldChar w:fldCharType="end"/>
        </w:r>
      </w:p>
    </w:sdtContent>
  </w:sdt>
  <w:p w:rsidR="005021CE" w:rsidRDefault="005021C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F4E" w:rsidRDefault="00A64F4E" w:rsidP="009F638E">
      <w:r>
        <w:separator/>
      </w:r>
    </w:p>
  </w:footnote>
  <w:footnote w:type="continuationSeparator" w:id="0">
    <w:p w:rsidR="00A64F4E" w:rsidRDefault="00A64F4E" w:rsidP="009F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3A06"/>
    <w:multiLevelType w:val="hybridMultilevel"/>
    <w:tmpl w:val="65E8161A"/>
    <w:lvl w:ilvl="0" w:tplc="DE98250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83BEC"/>
    <w:multiLevelType w:val="hybridMultilevel"/>
    <w:tmpl w:val="13DC59F0"/>
    <w:lvl w:ilvl="0" w:tplc="48F41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67257A"/>
    <w:multiLevelType w:val="multilevel"/>
    <w:tmpl w:val="BCCEDC98"/>
    <w:lvl w:ilvl="0">
      <w:start w:val="3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3" w15:restartNumberingAfterBreak="0">
    <w:nsid w:val="622D1979"/>
    <w:multiLevelType w:val="hybridMultilevel"/>
    <w:tmpl w:val="8EE6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26DF"/>
    <w:multiLevelType w:val="hybridMultilevel"/>
    <w:tmpl w:val="949E080A"/>
    <w:lvl w:ilvl="0" w:tplc="621C5D6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972891"/>
    <w:multiLevelType w:val="multilevel"/>
    <w:tmpl w:val="1EDC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774A0"/>
    <w:multiLevelType w:val="multilevel"/>
    <w:tmpl w:val="E36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17F57"/>
    <w:multiLevelType w:val="multilevel"/>
    <w:tmpl w:val="335C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9D"/>
    <w:rsid w:val="00013725"/>
    <w:rsid w:val="00031AD7"/>
    <w:rsid w:val="0004745D"/>
    <w:rsid w:val="00061878"/>
    <w:rsid w:val="000B4785"/>
    <w:rsid w:val="000D0CA0"/>
    <w:rsid w:val="00123641"/>
    <w:rsid w:val="00133C29"/>
    <w:rsid w:val="00144CBA"/>
    <w:rsid w:val="001602D0"/>
    <w:rsid w:val="00162067"/>
    <w:rsid w:val="001C5DCA"/>
    <w:rsid w:val="002015B7"/>
    <w:rsid w:val="00212D09"/>
    <w:rsid w:val="00215AB6"/>
    <w:rsid w:val="00243897"/>
    <w:rsid w:val="0026422B"/>
    <w:rsid w:val="002829F5"/>
    <w:rsid w:val="002A340C"/>
    <w:rsid w:val="002A4E97"/>
    <w:rsid w:val="002D0892"/>
    <w:rsid w:val="002E0961"/>
    <w:rsid w:val="002E32DA"/>
    <w:rsid w:val="002F5D80"/>
    <w:rsid w:val="003355E7"/>
    <w:rsid w:val="00360D4D"/>
    <w:rsid w:val="00363242"/>
    <w:rsid w:val="003A111B"/>
    <w:rsid w:val="003B7BD2"/>
    <w:rsid w:val="003D42F9"/>
    <w:rsid w:val="00416722"/>
    <w:rsid w:val="00425FD2"/>
    <w:rsid w:val="00444D2F"/>
    <w:rsid w:val="004467F2"/>
    <w:rsid w:val="00490127"/>
    <w:rsid w:val="004907D9"/>
    <w:rsid w:val="00495F64"/>
    <w:rsid w:val="004C34BE"/>
    <w:rsid w:val="004C6566"/>
    <w:rsid w:val="004C6AE3"/>
    <w:rsid w:val="005021CE"/>
    <w:rsid w:val="005042B6"/>
    <w:rsid w:val="00542FE8"/>
    <w:rsid w:val="005474C4"/>
    <w:rsid w:val="005671FC"/>
    <w:rsid w:val="005B1919"/>
    <w:rsid w:val="005B58CB"/>
    <w:rsid w:val="005B78C0"/>
    <w:rsid w:val="005D2CD3"/>
    <w:rsid w:val="005D4C52"/>
    <w:rsid w:val="005E0EED"/>
    <w:rsid w:val="005F4D8B"/>
    <w:rsid w:val="0060522B"/>
    <w:rsid w:val="006078B9"/>
    <w:rsid w:val="00614617"/>
    <w:rsid w:val="00614DED"/>
    <w:rsid w:val="00635EAA"/>
    <w:rsid w:val="00637054"/>
    <w:rsid w:val="006401BA"/>
    <w:rsid w:val="00661B47"/>
    <w:rsid w:val="00693F0D"/>
    <w:rsid w:val="006B6231"/>
    <w:rsid w:val="006D4F53"/>
    <w:rsid w:val="007000C6"/>
    <w:rsid w:val="00705029"/>
    <w:rsid w:val="00711E09"/>
    <w:rsid w:val="00715D62"/>
    <w:rsid w:val="00724DAD"/>
    <w:rsid w:val="007504FA"/>
    <w:rsid w:val="00791787"/>
    <w:rsid w:val="007E2815"/>
    <w:rsid w:val="007F3107"/>
    <w:rsid w:val="00800599"/>
    <w:rsid w:val="00810531"/>
    <w:rsid w:val="00827A94"/>
    <w:rsid w:val="008355F9"/>
    <w:rsid w:val="008376B2"/>
    <w:rsid w:val="00867E03"/>
    <w:rsid w:val="0087757E"/>
    <w:rsid w:val="0088439D"/>
    <w:rsid w:val="0088665E"/>
    <w:rsid w:val="008C4325"/>
    <w:rsid w:val="009011B3"/>
    <w:rsid w:val="0091318C"/>
    <w:rsid w:val="00924341"/>
    <w:rsid w:val="00932A47"/>
    <w:rsid w:val="009A70B4"/>
    <w:rsid w:val="009C1386"/>
    <w:rsid w:val="009C2755"/>
    <w:rsid w:val="009C4E67"/>
    <w:rsid w:val="009C67EB"/>
    <w:rsid w:val="009E13F9"/>
    <w:rsid w:val="009F638E"/>
    <w:rsid w:val="00A102DD"/>
    <w:rsid w:val="00A16FDC"/>
    <w:rsid w:val="00A3417F"/>
    <w:rsid w:val="00A53055"/>
    <w:rsid w:val="00A64F4E"/>
    <w:rsid w:val="00A71D83"/>
    <w:rsid w:val="00A83820"/>
    <w:rsid w:val="00AC3F58"/>
    <w:rsid w:val="00AC5832"/>
    <w:rsid w:val="00AE30DE"/>
    <w:rsid w:val="00B13B40"/>
    <w:rsid w:val="00B47771"/>
    <w:rsid w:val="00B85291"/>
    <w:rsid w:val="00B87400"/>
    <w:rsid w:val="00BB3944"/>
    <w:rsid w:val="00BC37A9"/>
    <w:rsid w:val="00C0612D"/>
    <w:rsid w:val="00C10F6C"/>
    <w:rsid w:val="00C12BDB"/>
    <w:rsid w:val="00C52182"/>
    <w:rsid w:val="00CA5B5F"/>
    <w:rsid w:val="00CF144B"/>
    <w:rsid w:val="00CF3609"/>
    <w:rsid w:val="00D00605"/>
    <w:rsid w:val="00D13E61"/>
    <w:rsid w:val="00D37517"/>
    <w:rsid w:val="00D46CC2"/>
    <w:rsid w:val="00D978CD"/>
    <w:rsid w:val="00E20DB3"/>
    <w:rsid w:val="00E272B1"/>
    <w:rsid w:val="00E34D53"/>
    <w:rsid w:val="00E62AA4"/>
    <w:rsid w:val="00E97751"/>
    <w:rsid w:val="00EB03BA"/>
    <w:rsid w:val="00EB6C63"/>
    <w:rsid w:val="00EB7741"/>
    <w:rsid w:val="00EC71C9"/>
    <w:rsid w:val="00F0510E"/>
    <w:rsid w:val="00F26C51"/>
    <w:rsid w:val="00F81D9F"/>
    <w:rsid w:val="00F84A98"/>
    <w:rsid w:val="00F9662A"/>
    <w:rsid w:val="00F96668"/>
    <w:rsid w:val="00FA17A3"/>
    <w:rsid w:val="00FB6627"/>
    <w:rsid w:val="00FC7EEF"/>
    <w:rsid w:val="00FF31AB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C095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12D"/>
    <w:pPr>
      <w:keepNext/>
      <w:widowControl w:val="0"/>
      <w:tabs>
        <w:tab w:val="num" w:pos="0"/>
      </w:tabs>
      <w:suppressAutoHyphens/>
      <w:autoSpaceDE w:val="0"/>
      <w:ind w:firstLine="720"/>
      <w:jc w:val="both"/>
      <w:outlineLvl w:val="0"/>
    </w:pPr>
    <w:rPr>
      <w:rFonts w:ascii="Times New Roman CYR" w:hAnsi="Times New Roman CYR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C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1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12D"/>
    <w:rPr>
      <w:rFonts w:ascii="Times New Roman CYR" w:eastAsia="Times New Roman" w:hAnsi="Times New Roman CYR" w:cs="Times New Roman"/>
      <w:b/>
      <w:b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C061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612D"/>
    <w:pPr>
      <w:spacing w:before="30" w:after="30"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0612D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061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C0612D"/>
    <w:pPr>
      <w:ind w:firstLine="54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06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C061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06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аголовок статьи"/>
    <w:basedOn w:val="a"/>
    <w:next w:val="a"/>
    <w:rsid w:val="00C0612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11">
    <w:name w:val="Без интервала1"/>
    <w:rsid w:val="00C061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4">
    <w:name w:val="Font Style24"/>
    <w:rsid w:val="00C0612D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Гипертекстовая ссылка"/>
    <w:rsid w:val="00C0612D"/>
    <w:rPr>
      <w:rFonts w:ascii="Times New Roman" w:hAnsi="Times New Roman" w:cs="Times New Roman" w:hint="default"/>
      <w:color w:val="106BBE"/>
    </w:rPr>
  </w:style>
  <w:style w:type="paragraph" w:styleId="ac">
    <w:name w:val="Block Text"/>
    <w:basedOn w:val="a"/>
    <w:rsid w:val="002015B7"/>
    <w:pPr>
      <w:ind w:left="567" w:right="567" w:firstLine="709"/>
      <w:jc w:val="center"/>
    </w:pPr>
    <w:rPr>
      <w:rFonts w:ascii="Arial" w:hAnsi="Arial"/>
      <w:b/>
      <w:bCs/>
      <w:sz w:val="52"/>
    </w:rPr>
  </w:style>
  <w:style w:type="paragraph" w:styleId="ad">
    <w:name w:val="List Paragraph"/>
    <w:basedOn w:val="a"/>
    <w:uiPriority w:val="34"/>
    <w:qFormat/>
    <w:rsid w:val="00A8382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011B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6C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F63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F63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F6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897"/>
  </w:style>
  <w:style w:type="character" w:styleId="af2">
    <w:name w:val="line number"/>
    <w:basedOn w:val="a0"/>
    <w:uiPriority w:val="99"/>
    <w:semiHidden/>
    <w:unhideWhenUsed/>
    <w:rsid w:val="005021CE"/>
  </w:style>
  <w:style w:type="character" w:styleId="af3">
    <w:name w:val="Strong"/>
    <w:basedOn w:val="a0"/>
    <w:uiPriority w:val="22"/>
    <w:qFormat/>
    <w:rsid w:val="007504F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BB3944"/>
    <w:rPr>
      <w:rFonts w:ascii="Arial" w:hAnsi="Arial" w:cs="Arial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94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25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7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5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99754/" TargetMode="External"/><Relationship Id="rId18" Type="http://schemas.openxmlformats.org/officeDocument/2006/relationships/hyperlink" Target="http://www.consultant.ru/document/cons_doc_LAW_198999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79568/a24de3e6d5cd161edc3e1536815d31b96c6611a1/" TargetMode="External"/><Relationship Id="rId17" Type="http://schemas.openxmlformats.org/officeDocument/2006/relationships/hyperlink" Target="http://www.consultant.ru/document/cons_doc_LAW_34683/2a0f0fb86d453864308305caa42ed06e5e53b8e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91257/30b3f8c55f65557c253227a65b908cc075ce114a/" TargetMode="External"/><Relationship Id="rId20" Type="http://schemas.openxmlformats.org/officeDocument/2006/relationships/hyperlink" Target="http://www.consultant.ru/document/cons_doc_LAW_34683/fc86187524a5b293111ca8ab7e668a2acc114b7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757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5815/9fdba7bedb441c57a55c77f449bf400feb99f44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40174/" TargetMode="External"/><Relationship Id="rId19" Type="http://schemas.openxmlformats.org/officeDocument/2006/relationships/hyperlink" Target="http://www.consultant.ru/document/cons_doc_LAW_15373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0/" TargetMode="External"/><Relationship Id="rId14" Type="http://schemas.openxmlformats.org/officeDocument/2006/relationships/hyperlink" Target="http://www.consultant.ru/document/cons_doc_LAW_156525/f663a5b24001526e74be67ac795010db56c5b62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E5E1-D8B7-4E7E-AD54-4865341B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26</Pages>
  <Words>7679</Words>
  <Characters>43775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23</cp:revision>
  <cp:lastPrinted>2017-02-01T12:02:00Z</cp:lastPrinted>
  <dcterms:created xsi:type="dcterms:W3CDTF">2017-01-24T10:29:00Z</dcterms:created>
  <dcterms:modified xsi:type="dcterms:W3CDTF">2018-01-12T10:09:00Z</dcterms:modified>
</cp:coreProperties>
</file>