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057" w:type="dxa"/>
        <w:tblInd w:w="-1423" w:type="dxa"/>
        <w:tblLook w:val="04A0" w:firstRow="1" w:lastRow="0" w:firstColumn="1" w:lastColumn="0" w:noHBand="0" w:noVBand="1"/>
      </w:tblPr>
      <w:tblGrid>
        <w:gridCol w:w="3786"/>
        <w:gridCol w:w="7271"/>
      </w:tblGrid>
      <w:tr w:rsidR="0038484E" w:rsidTr="0038484E">
        <w:trPr>
          <w:trHeight w:val="36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9D" w:rsidRDefault="0038484E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8504A2" wp14:editId="190F906D">
                  <wp:extent cx="2257425" cy="2228850"/>
                  <wp:effectExtent l="0" t="0" r="9525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D" w:rsidRPr="00DD7556" w:rsidRDefault="004F269D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4F269D" w:rsidRPr="00DD7556" w:rsidRDefault="004F269D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D7556"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4F269D" w:rsidRPr="00DD7556" w:rsidRDefault="004F269D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DD7556" w:rsidRPr="00DD7556" w:rsidRDefault="004F269D" w:rsidP="0038484E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</w:t>
            </w:r>
            <w:r w:rsidR="0038484E"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</w:t>
            </w:r>
            <w:r w:rsidR="0038484E"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  <w:r w:rsidRPr="00DD7556"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9B248A" w:rsidRDefault="004F269D" w:rsidP="0038484E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   </w:t>
            </w:r>
            <w:bookmarkStart w:id="0" w:name="_GoBack"/>
            <w:bookmarkEnd w:id="0"/>
          </w:p>
          <w:p w:rsidR="004F269D" w:rsidRDefault="00DD7556" w:rsidP="00DD7556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</w:t>
            </w:r>
            <w:r>
              <w:rPr>
                <w:b/>
                <w:color w:val="FF0000"/>
                <w:szCs w:val="28"/>
              </w:rPr>
              <w:t xml:space="preserve">           </w:t>
            </w:r>
            <w:r>
              <w:rPr>
                <w:b/>
                <w:color w:val="FF0000"/>
                <w:szCs w:val="28"/>
              </w:rPr>
              <w:t xml:space="preserve"> </w:t>
            </w:r>
            <w:r w:rsidRPr="00DD7556">
              <w:rPr>
                <w:b/>
                <w:color w:val="2F5496" w:themeColor="accent1" w:themeShade="BF"/>
                <w:szCs w:val="28"/>
              </w:rPr>
              <w:t xml:space="preserve">Сайт СГТО Профсоюза: </w:t>
            </w:r>
            <w:r w:rsidRPr="00DD7556">
              <w:rPr>
                <w:b/>
                <w:color w:val="2F5496" w:themeColor="accent1" w:themeShade="BF"/>
                <w:szCs w:val="28"/>
                <w:lang w:val="en-US"/>
              </w:rPr>
              <w:t>prof</w:t>
            </w:r>
            <w:r w:rsidRPr="00DD7556">
              <w:rPr>
                <w:b/>
                <w:color w:val="2F5496" w:themeColor="accent1" w:themeShade="BF"/>
                <w:szCs w:val="28"/>
              </w:rPr>
              <w:t>.</w:t>
            </w:r>
            <w:proofErr w:type="spellStart"/>
            <w:r w:rsidRPr="00DD7556">
              <w:rPr>
                <w:b/>
                <w:color w:val="2F5496" w:themeColor="accent1" w:themeShade="BF"/>
                <w:szCs w:val="28"/>
                <w:lang w:val="en-US"/>
              </w:rPr>
              <w:t>sochi</w:t>
            </w:r>
            <w:proofErr w:type="spellEnd"/>
            <w:r w:rsidRPr="00DD7556">
              <w:rPr>
                <w:b/>
                <w:color w:val="2F5496" w:themeColor="accent1" w:themeShade="BF"/>
                <w:szCs w:val="28"/>
              </w:rPr>
              <w:t>-</w:t>
            </w:r>
            <w:r w:rsidRPr="00DD7556">
              <w:rPr>
                <w:b/>
                <w:color w:val="2F5496" w:themeColor="accent1" w:themeShade="BF"/>
                <w:szCs w:val="28"/>
                <w:lang w:val="en-US"/>
              </w:rPr>
              <w:t>schools</w:t>
            </w:r>
            <w:r w:rsidRPr="00DD7556">
              <w:rPr>
                <w:b/>
                <w:color w:val="2F5496" w:themeColor="accent1" w:themeShade="BF"/>
                <w:szCs w:val="28"/>
              </w:rPr>
              <w:t>.</w:t>
            </w:r>
            <w:proofErr w:type="spellStart"/>
            <w:r w:rsidRPr="00DD7556">
              <w:rPr>
                <w:b/>
                <w:color w:val="2F5496" w:themeColor="accent1" w:themeShade="BF"/>
                <w:szCs w:val="28"/>
                <w:lang w:val="en-US"/>
              </w:rPr>
              <w:t>ru</w:t>
            </w:r>
            <w:proofErr w:type="spellEnd"/>
            <w:r w:rsidR="004F269D" w:rsidRPr="00DD7556">
              <w:rPr>
                <w:b/>
                <w:color w:val="2F5496" w:themeColor="accent1" w:themeShade="BF"/>
                <w:szCs w:val="28"/>
              </w:rPr>
              <w:t xml:space="preserve">   </w:t>
            </w:r>
          </w:p>
        </w:tc>
      </w:tr>
      <w:tr w:rsidR="004F269D" w:rsidTr="004F269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9" w:rsidRPr="00093DF9" w:rsidRDefault="00093DF9" w:rsidP="00093DF9">
            <w:pPr>
              <w:pStyle w:val="Standard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093DF9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 С Р О Ч Н Ы Й     Т Р У Д О В ОЙ      ДОГОВОР.    </w:t>
            </w:r>
          </w:p>
          <w:p w:rsidR="004F269D" w:rsidRPr="00093DF9" w:rsidRDefault="00093DF9" w:rsidP="00093DF9">
            <w:pPr>
              <w:pStyle w:val="Standard"/>
              <w:ind w:firstLine="709"/>
              <w:jc w:val="center"/>
              <w:rPr>
                <w:b/>
                <w:color w:val="4472C4" w:themeColor="accent1"/>
                <w:lang w:eastAsia="en-US"/>
              </w:rPr>
            </w:pPr>
            <w:r w:rsidRPr="00093DF9">
              <w:rPr>
                <w:rFonts w:ascii="Times New Roman" w:hAnsi="Times New Roman"/>
              </w:rPr>
              <w:t>(ст.58,59 Трудового Кодекса РФ)</w:t>
            </w:r>
          </w:p>
        </w:tc>
      </w:tr>
      <w:tr w:rsidR="004F269D" w:rsidTr="004F269D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6" w:rsidRDefault="008676F6" w:rsidP="008676F6">
            <w:pPr>
              <w:pStyle w:val="Standard"/>
              <w:ind w:hanging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3476625" cy="1323975"/>
                  <wp:effectExtent l="0" t="0" r="9525" b="9525"/>
                  <wp:docPr id="4" name="Рисунок 4" descr="Картинки по запросу рисунки по оформлению сай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рисунки по оформлению сай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Трудовой договор может заключаться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неопределенный срок (бессрочные, постоянные) и определенный срок не более пяти лет (срочные трудовые договоры) – ст. 58 Трудового Кодекса РФ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Срочные трудовые договоры заключаются по основаниям ст. 59 Трудового Кодекса РФ: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1)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на время выполнения временных (до двух месяцев) работ;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3) для выполнения </w:t>
            </w:r>
            <w:hyperlink r:id="rId7" w:history="1">
              <w:r w:rsidRPr="008676F6">
                <w:rPr>
                  <w:rStyle w:val="a8"/>
                  <w:rFonts w:ascii="Times New Roman" w:eastAsia="Arial" w:hAnsi="Times New Roman" w:cs="Arial"/>
                  <w:color w:val="auto"/>
                  <w:sz w:val="28"/>
                  <w:szCs w:val="28"/>
                  <w:u w:val="none"/>
                </w:rPr>
                <w:t>сезонных работ</w:t>
              </w:r>
            </w:hyperlink>
            <w:r w:rsidRPr="008676F6">
              <w:rPr>
                <w:rFonts w:ascii="Times New Roman" w:eastAsia="Arial" w:hAnsi="Times New Roman" w:cs="Arial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когда в силу природных условий работа может производиться только в течение определенного периода (сезона);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с лицами, направляемыми на работу за границу;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 лицами, поступающими на работу в организации, созданные на заведомо определенный период или для выполнения заведомо определенной работы;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lastRenderedPageBreak/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9) с лицами, направленными органами службы занятости населения на работы временного характера </w:t>
            </w:r>
            <w:r w:rsidRPr="008676F6">
              <w:rPr>
                <w:rFonts w:ascii="Times New Roman" w:eastAsia="Arial" w:hAnsi="Times New Roman" w:cs="Arial"/>
                <w:sz w:val="28"/>
                <w:szCs w:val="28"/>
              </w:rPr>
              <w:t xml:space="preserve">и </w:t>
            </w:r>
            <w:hyperlink r:id="rId8" w:history="1">
              <w:r w:rsidRPr="008676F6">
                <w:rPr>
                  <w:rStyle w:val="a8"/>
                  <w:rFonts w:ascii="Times New Roman" w:eastAsia="Arial" w:hAnsi="Times New Roman" w:cs="Arial"/>
                  <w:color w:val="auto"/>
                  <w:sz w:val="28"/>
                  <w:szCs w:val="28"/>
                  <w:u w:val="none"/>
                </w:rPr>
                <w:t>общественные работы</w:t>
              </w:r>
            </w:hyperlink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10) с гражданами, направленными для прохождения </w:t>
            </w:r>
            <w:hyperlink r:id="rId9" w:history="1">
              <w:r w:rsidRPr="008676F6">
                <w:rPr>
                  <w:rStyle w:val="a8"/>
                  <w:rFonts w:ascii="Times New Roman" w:eastAsia="Arial" w:hAnsi="Times New Roman" w:cs="Arial"/>
                  <w:color w:val="auto"/>
                  <w:sz w:val="28"/>
                  <w:szCs w:val="28"/>
                  <w:u w:val="none"/>
                </w:rPr>
                <w:t>альтернативной</w:t>
              </w:r>
            </w:hyperlink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гражданской службы;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в других случаях, предусмотренных настоящим Кодексом или иными федеральными законами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 заключении срочного трудового договора его обязательными условиями являются указание: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срока (начало и окончание его действия),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i/>
                <w:sz w:val="28"/>
                <w:szCs w:val="28"/>
              </w:rPr>
      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Если в трудовом договоре не оговорен срок его действия, то договор считается заключенным на неопределенный срок.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4.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  <w:t>. Прекращение срочного трудового договора.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495425"/>
                  <wp:effectExtent l="0" t="0" r="0" b="9525"/>
                  <wp:docPr id="3" name="Рисунок 3" descr="Картинки по запросу рисунок по трудовому прав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рисунок по трудовому прав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Срочный трудовой договор прекращается с истечением срока его действия, работника увольняют по пункту 2 части 1 статьи 77 Трудового кодекса Российской Федерации.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2. Прекращение трудового договора в связи с истечением срока его действия не является увольнением по инициативе работодателя. Поэтому на это основание не распространяется запрет на увольнение работника в период его временной нетрудоспособности и в период пребывания в отпуске.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3. </w:t>
            </w:r>
            <w:r>
              <w:rPr>
                <w:rFonts w:ascii="Times New Roman" w:eastAsia="Arial" w:hAnsi="Times New Roman" w:cs="Arial"/>
                <w:i/>
                <w:sz w:val="28"/>
                <w:szCs w:val="28"/>
                <w:u w:val="single"/>
              </w:rPr>
              <w:t>О прекращении трудового договора в связи с истечением срока его действия</w:t>
            </w:r>
            <w:r>
              <w:rPr>
                <w:rFonts w:ascii="Times New Roman" w:eastAsia="Arial" w:hAnsi="Times New Roman" w:cs="Arial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Arial"/>
                <w:i/>
                <w:sz w:val="28"/>
                <w:szCs w:val="28"/>
                <w:u w:val="single"/>
              </w:rPr>
              <w:t>работник должен быть предупрежден в письменной форме не менее чем за три календарных дня до увольнения</w:t>
            </w:r>
            <w:r>
              <w:rPr>
                <w:rFonts w:ascii="Times New Roman" w:eastAsia="Arial" w:hAnsi="Times New Roman" w:cs="Arial"/>
                <w:sz w:val="28"/>
                <w:szCs w:val="28"/>
                <w:u w:val="single"/>
              </w:rPr>
              <w:t xml:space="preserve">.  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lastRenderedPageBreak/>
              <w:t>Это правило действует для трудовых договоров, в которых конкретизирована дата окончания срока действия договора.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4. В случае, если срочный трудовой договор заключен на время исполнения обязанностей отсутствующего работника, то уведомлять работающего о прекращении с ним срочного трудового договора в связи с выходом временно отсутствующего работника не требуется.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5. Трудовой договор, заключенный на время выполнения определенной работы, прекращается по завершении этой работы.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6. При срочном трудовом договоре работник вправе уволиться по инициативе работника (по «собственному желанию») до истечения срока трудового договора.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  <w:t>. Трансформация срочного трудового договора в постоянный.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1. </w:t>
            </w:r>
            <w:r>
              <w:rPr>
                <w:rFonts w:ascii="Times New Roman" w:eastAsia="Arial" w:hAnsi="Times New Roman" w:cs="Arial"/>
                <w:b/>
                <w:sz w:val="28"/>
                <w:szCs w:val="28"/>
              </w:rPr>
              <w:t>Срочный трудовой договор трансформируется в постоянный «автоматически», если при окончании срока его действия ни одна из сторон не потребовала расторжения срочного трудового договора, и работник продолжает работу после истечения срока действия трудового договора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.</w:t>
            </w:r>
          </w:p>
          <w:p w:rsidR="008676F6" w:rsidRDefault="008676F6" w:rsidP="008676F6">
            <w:pPr>
              <w:pStyle w:val="Standard"/>
              <w:ind w:firstLine="709"/>
              <w:jc w:val="both"/>
              <w:rPr>
                <w:rFonts w:ascii="Times New Roman" w:eastAsia="Arial" w:hAnsi="Times New Roman" w:cs="Arial"/>
                <w:i/>
                <w:iCs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Закон не требует, чтобы эта трансформация была как-то оформлена. Роструд в письме от 20.11.2006 г. № 1904-6-1 рекомендовал оформить с работником дополнительное соглашение к трудовому договору, которым следует изменить условие трудового договора, предусматривающего срочный характер трудовых отношений.  В дополнительном соглашении к трудовому договору с работником определить, что трудовой договор заключен на неопределенный срок. Внесение какой-либо записи в трудовую книжку не требуется.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sz w:val="28"/>
                <w:szCs w:val="28"/>
                <w:u w:val="single"/>
              </w:rPr>
              <w:t>Продление срочного трудового договора трудовым законодательством не предусмотрено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.  Если по истечении срока трудового договора работник не уволен, продолжает работать, то срочный трудовой договор автоматически становится бессрочным.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u w:val="single"/>
              </w:rPr>
              <w:t>Исключение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из этого правила сделано только для: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- беременных женщин,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- педагогических работников профессорско-преподавательского состава,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- спортсменов.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8676F6">
              <w:rPr>
                <w:rFonts w:ascii="Times New Roman" w:eastAsia="Arial" w:hAnsi="Times New Roman" w:cs="Arial"/>
                <w:b/>
                <w:sz w:val="28"/>
                <w:szCs w:val="28"/>
              </w:rPr>
              <w:t>Продление срочного трудового</w:t>
            </w:r>
            <w:r>
              <w:rPr>
                <w:rFonts w:ascii="Times New Roman" w:eastAsia="Arial" w:hAnsi="Times New Roman" w:cs="Arial"/>
                <w:b/>
                <w:sz w:val="28"/>
                <w:szCs w:val="28"/>
              </w:rPr>
              <w:t xml:space="preserve"> договора с беременной женщиной.</w:t>
            </w:r>
          </w:p>
          <w:p w:rsidR="008676F6" w:rsidRDefault="008676F6" w:rsidP="008676F6">
            <w:pPr>
              <w:pStyle w:val="Standard"/>
              <w:autoSpaceDE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       В соответствии со статьей 261 Трудового кодекса Российской Федерацией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Продление трудового договора оформляется приказом руководителя учреждения и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lastRenderedPageBreak/>
              <w:t xml:space="preserve">письменным соглашением к трудовому договору. 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Если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ascii="Times New Roman" w:eastAsia="Arial" w:hAnsi="Times New Roman" w:cs="Arial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Arial"/>
                <w:i/>
                <w:sz w:val="28"/>
                <w:szCs w:val="28"/>
                <w:u w:val="single"/>
              </w:rPr>
      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      </w:r>
          </w:p>
          <w:p w:rsidR="008676F6" w:rsidRDefault="008676F6" w:rsidP="008676F6">
            <w:pPr>
              <w:pStyle w:val="Standard"/>
              <w:autoSpaceDE w:val="0"/>
              <w:ind w:firstLine="709"/>
              <w:jc w:val="both"/>
              <w:rPr>
                <w:rFonts w:eastAsia="Times New Roman" w:cs="Arial"/>
                <w:b/>
                <w:kern w:val="36"/>
                <w:sz w:val="36"/>
                <w:szCs w:val="36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457325"/>
                  <wp:effectExtent l="0" t="0" r="0" b="9525"/>
                  <wp:docPr id="2" name="Рисунок 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kern w:val="36"/>
                <w:sz w:val="36"/>
                <w:szCs w:val="36"/>
                <w:lang w:eastAsia="ru-RU"/>
              </w:rPr>
              <w:t>Минусы срочного трудового договора</w:t>
            </w:r>
          </w:p>
          <w:p w:rsidR="008676F6" w:rsidRDefault="008676F6" w:rsidP="008676F6">
            <w:pPr>
              <w:shd w:val="clear" w:color="auto" w:fill="FFFFFF"/>
              <w:spacing w:after="120" w:line="31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Срочный трудовой договор может быть заключен только в определенных случаях, что является и минусом, и плюсом – в зависимости от специфики работы.</w:t>
            </w:r>
          </w:p>
          <w:p w:rsidR="008676F6" w:rsidRDefault="008676F6" w:rsidP="008676F6">
            <w:pPr>
              <w:shd w:val="clear" w:color="auto" w:fill="FFFFFF"/>
              <w:jc w:val="both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Для сотрудников</w:t>
            </w:r>
          </w:p>
          <w:p w:rsidR="008676F6" w:rsidRDefault="008676F6" w:rsidP="008676F6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Основной минус для работников – в упрощенной процедуре увольнения. Срочный трудовой договор подразумевает наличие уникального фактора для расторжения контракта – временных рамок. При этом работодатель должен за три календарных дня до указанного в договоре срока письменно известить сотрудника. Здесь важнее само содержание договора. Если указан и предусмотрен объем работ, по их окончанию может следовать увольнение.</w:t>
            </w:r>
          </w:p>
          <w:p w:rsidR="008676F6" w:rsidRDefault="008676F6" w:rsidP="008676F6">
            <w:pPr>
              <w:shd w:val="clear" w:color="auto" w:fill="FFFFFF"/>
              <w:spacing w:after="0" w:line="31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Если по истечении времени действия контракта ни одна из сторон не потребовала его расторжения или повторного заключения, а работник при этом продолжает выполнять свои профессиональные обязанности, то договор считается автоматически перезаключенным на бессрочной основе.</w:t>
            </w:r>
          </w:p>
          <w:p w:rsidR="008676F6" w:rsidRDefault="008676F6" w:rsidP="008676F6">
            <w:pPr>
              <w:shd w:val="clear" w:color="auto" w:fill="FFFFFF"/>
              <w:spacing w:after="0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Несмотря на то, что работники, заключившие срочный трудовой договор, имеют те же социальные гарантии, что и работающие по бессрочному договору, все-таки есть некоторые нюансы.</w:t>
            </w:r>
          </w:p>
          <w:p w:rsidR="008676F6" w:rsidRDefault="008676F6" w:rsidP="008676F6">
            <w:pPr>
              <w:pStyle w:val="aa"/>
              <w:numPr>
                <w:ilvl w:val="0"/>
                <w:numId w:val="1"/>
              </w:numPr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Больничный</w:t>
            </w:r>
          </w:p>
          <w:p w:rsidR="008676F6" w:rsidRDefault="008676F6" w:rsidP="008676F6">
            <w:pPr>
              <w:shd w:val="clear" w:color="auto" w:fill="FFFFFF"/>
              <w:spacing w:after="0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Если договор заключен на срок менее 6 месяцев, то больничный оплачивается не более чем за 75 календарных дней.</w:t>
            </w:r>
          </w:p>
          <w:p w:rsidR="008676F6" w:rsidRDefault="008676F6" w:rsidP="008676F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Отпуск</w:t>
            </w:r>
          </w:p>
          <w:p w:rsidR="008676F6" w:rsidRDefault="008676F6" w:rsidP="008676F6">
            <w:pPr>
              <w:shd w:val="clear" w:color="auto" w:fill="FFFFFF"/>
              <w:spacing w:after="0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Если трудовой договор заключен на срок не более 2 месяцев, то отпуск или компенсация за него будет рассчитываться так: 2 рабочих дня за 1 месяц работы.</w:t>
            </w:r>
          </w:p>
          <w:p w:rsidR="008676F6" w:rsidRDefault="008676F6" w:rsidP="008676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Ликвидация</w:t>
            </w:r>
          </w:p>
          <w:p w:rsidR="008676F6" w:rsidRDefault="008676F6" w:rsidP="008676F6">
            <w:pPr>
              <w:shd w:val="clear" w:color="auto" w:fill="FFFFFF"/>
              <w:spacing w:after="0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 ликвидации предприятия выходное пособие не выплачивается тем сотрудникам, с кем заключен срочный трудовой договор на срок до 2 месяцев.</w:t>
            </w:r>
          </w:p>
          <w:p w:rsidR="008676F6" w:rsidRDefault="008676F6" w:rsidP="008676F6">
            <w:pPr>
              <w:shd w:val="clear" w:color="auto" w:fill="FFFFFF"/>
              <w:spacing w:after="120" w:line="31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76F6" w:rsidRDefault="008676F6" w:rsidP="008676F6">
            <w:pPr>
              <w:shd w:val="clear" w:color="auto" w:fill="FFFFFF"/>
              <w:jc w:val="both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Для работодателей</w:t>
            </w:r>
          </w:p>
          <w:p w:rsidR="008676F6" w:rsidRDefault="008676F6" w:rsidP="008676F6">
            <w:pPr>
              <w:shd w:val="clear" w:color="auto" w:fill="FFFFFF"/>
              <w:spacing w:after="120" w:line="31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минусы для работодателей кроются в беременности сотрудниц, работающих по срочному трудовому договору. В случае беременности расторжение контракта по инициативе работодателя допускается лишь в одном случае – при ликвидации самого предприятия.</w:t>
            </w:r>
          </w:p>
          <w:p w:rsidR="008676F6" w:rsidRDefault="008676F6" w:rsidP="008676F6">
            <w:pPr>
              <w:shd w:val="clear" w:color="auto" w:fill="FFFFFF"/>
              <w:spacing w:line="315" w:lineRule="atLeast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Даже при истечении установленных временных рамок работница может подать письменное заявление о продлении договора до окончания беременности, и работодатель будет обязан его удовлетворить.</w:t>
            </w:r>
          </w:p>
          <w:p w:rsidR="008676F6" w:rsidRDefault="008676F6" w:rsidP="008676F6">
            <w:pPr>
              <w:shd w:val="clear" w:color="auto" w:fill="FFFFFF"/>
              <w:spacing w:after="30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Записи в трудовой книжке. </w:t>
            </w:r>
            <w:r>
              <w:rPr>
                <w:sz w:val="28"/>
                <w:szCs w:val="28"/>
              </w:rPr>
              <w:t xml:space="preserve">    В трудовой же книжке это условие записывать не следует, поскольку в процессе работы по согласию сторон сроки данного договора могут изменяться, и не один раз, или договор может стать бессрочным.     Поэтому запись в трудовой книжке о приеме на работу по срочному трудовому договору не должна отличаться от обычной записи о любом приеме на работу. – приложение 1</w:t>
            </w:r>
          </w:p>
          <w:p w:rsidR="008676F6" w:rsidRDefault="008676F6" w:rsidP="008676F6">
            <w:pPr>
              <w:shd w:val="clear" w:color="auto" w:fill="FFFFFF"/>
              <w:spacing w:after="30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работы по срочному договору обязательно отображается при увольнении- приложение 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Приложение 1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8"/>
              <w:gridCol w:w="558"/>
              <w:gridCol w:w="697"/>
              <w:gridCol w:w="4957"/>
              <w:gridCol w:w="2045"/>
            </w:tblGrid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1" w:name="_Hlk501024557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Муниципальное   общеобразовательное бюджетное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учреждение  средняя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общеобразовательная школа 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40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МОБУ средняя общеобразовательная школа № 40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Принята   на должность учителя географии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Приказ от11.02.2013 № 4-к</w:t>
                  </w:r>
                </w:p>
              </w:tc>
            </w:tr>
            <w:tr w:rsidR="008676F6" w:rsidTr="008676F6">
              <w:trPr>
                <w:trHeight w:val="338"/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bookmarkEnd w:id="1"/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76F6" w:rsidRDefault="008676F6" w:rsidP="00867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Приложение 2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8"/>
              <w:gridCol w:w="558"/>
              <w:gridCol w:w="697"/>
              <w:gridCol w:w="4957"/>
              <w:gridCol w:w="2045"/>
            </w:tblGrid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before="100" w:beforeAutospacing="1" w:after="100" w:afterAutospacing="1"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Муниципальное   общеобразовательное бюджетное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учреждение  средняя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общеобразовательная школа 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№ 40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МОБУ средняя общеобразовательная школа № 40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Принята  на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должность учителя географии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Приказ от11.02.2013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4-к</w:t>
                  </w: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Уволена в связи с истечением срока трудового договора, пункт 2 статьи 77 Трудового кодекса РФ</w:t>
                  </w: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Приказ ………………</w:t>
                  </w:r>
                </w:p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……………..</w:t>
                  </w:r>
                </w:p>
              </w:tc>
            </w:tr>
            <w:tr w:rsidR="008676F6" w:rsidTr="008676F6">
              <w:trPr>
                <w:tblCellSpacing w:w="0" w:type="dxa"/>
              </w:trPr>
              <w:tc>
                <w:tcPr>
                  <w:tcW w:w="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F6" w:rsidRDefault="008676F6" w:rsidP="008676F6">
                  <w:pPr>
                    <w:spacing w:line="254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76F6" w:rsidRDefault="008676F6" w:rsidP="00867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F6" w:rsidRDefault="008676F6" w:rsidP="00867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6F6" w:rsidRDefault="008676F6" w:rsidP="008676F6">
            <w:pPr>
              <w:jc w:val="center"/>
              <w:rPr>
                <w:sz w:val="48"/>
                <w:szCs w:val="48"/>
              </w:rPr>
            </w:pPr>
          </w:p>
          <w:p w:rsidR="004F269D" w:rsidRDefault="004F269D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E1720A" w:rsidRDefault="00E1720A" w:rsidP="00037263">
      <w:pPr>
        <w:jc w:val="center"/>
        <w:rPr>
          <w:sz w:val="48"/>
          <w:szCs w:val="48"/>
        </w:rPr>
      </w:pPr>
    </w:p>
    <w:sectPr w:rsidR="00E1720A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A51"/>
    <w:multiLevelType w:val="hybridMultilevel"/>
    <w:tmpl w:val="721C2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A7D"/>
    <w:multiLevelType w:val="hybridMultilevel"/>
    <w:tmpl w:val="5BFE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0FDC"/>
    <w:multiLevelType w:val="hybridMultilevel"/>
    <w:tmpl w:val="39E4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93DF9"/>
    <w:rsid w:val="000A4F2C"/>
    <w:rsid w:val="000F76D7"/>
    <w:rsid w:val="00126C98"/>
    <w:rsid w:val="002A44B1"/>
    <w:rsid w:val="0038484E"/>
    <w:rsid w:val="004F269D"/>
    <w:rsid w:val="005D5345"/>
    <w:rsid w:val="00626BA6"/>
    <w:rsid w:val="008676F6"/>
    <w:rsid w:val="009B248A"/>
    <w:rsid w:val="00A81D5C"/>
    <w:rsid w:val="00B01D41"/>
    <w:rsid w:val="00D47C1E"/>
    <w:rsid w:val="00D644AC"/>
    <w:rsid w:val="00DD7556"/>
    <w:rsid w:val="00DE1079"/>
    <w:rsid w:val="00E1720A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273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table" w:styleId="a9">
    <w:name w:val="Table Grid"/>
    <w:basedOn w:val="a1"/>
    <w:uiPriority w:val="39"/>
    <w:rsid w:val="004F2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semiHidden/>
    <w:rsid w:val="00093DF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676F6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DF1347C98F79900CDB803B447AB892A265C6C86E3A1FACA6DB18E3455F73C946FA49AF60CAC010BW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DF1347C98F79900CDB803B447AB892A265C6D8AE4A1FACA6DB18E3455F73C946FA49AF70C0AW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DF1347C98F79900CDB803B447AB892A255D6E8AE5A1FACA6DB18E3455F73C946FA49AF60CAC050B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8</cp:revision>
  <cp:lastPrinted>2017-12-18T09:37:00Z</cp:lastPrinted>
  <dcterms:created xsi:type="dcterms:W3CDTF">2018-01-09T07:41:00Z</dcterms:created>
  <dcterms:modified xsi:type="dcterms:W3CDTF">2018-01-09T08:04:00Z</dcterms:modified>
</cp:coreProperties>
</file>