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C1" w:rsidRPr="00144234" w:rsidRDefault="00504FC1" w:rsidP="00504FC1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234">
        <w:rPr>
          <w:rFonts w:ascii="Times New Roman" w:hAnsi="Times New Roman" w:cs="Times New Roman"/>
          <w:b/>
          <w:sz w:val="32"/>
          <w:szCs w:val="32"/>
        </w:rPr>
        <w:t xml:space="preserve">Комитет  </w:t>
      </w:r>
      <w:proofErr w:type="gramStart"/>
      <w:r w:rsidRPr="00144234">
        <w:rPr>
          <w:rFonts w:ascii="Times New Roman" w:hAnsi="Times New Roman" w:cs="Times New Roman"/>
          <w:b/>
          <w:sz w:val="32"/>
          <w:szCs w:val="32"/>
        </w:rPr>
        <w:t>Краснодарской</w:t>
      </w:r>
      <w:proofErr w:type="gramEnd"/>
      <w:r w:rsidRPr="00144234">
        <w:rPr>
          <w:rFonts w:ascii="Times New Roman" w:hAnsi="Times New Roman" w:cs="Times New Roman"/>
          <w:b/>
          <w:sz w:val="32"/>
          <w:szCs w:val="32"/>
        </w:rPr>
        <w:t xml:space="preserve">  краевой территориальной</w:t>
      </w:r>
    </w:p>
    <w:p w:rsidR="00504FC1" w:rsidRPr="00144234" w:rsidRDefault="00504FC1" w:rsidP="00504FC1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4234">
        <w:rPr>
          <w:rFonts w:ascii="Times New Roman" w:hAnsi="Times New Roman" w:cs="Times New Roman"/>
          <w:b/>
          <w:sz w:val="32"/>
          <w:szCs w:val="32"/>
        </w:rPr>
        <w:t>организации Профсоюза</w:t>
      </w:r>
    </w:p>
    <w:p w:rsidR="00504FC1" w:rsidRPr="00144234" w:rsidRDefault="00504FC1" w:rsidP="00504FC1">
      <w:pPr>
        <w:pStyle w:val="5"/>
        <w:ind w:right="-1" w:firstLine="709"/>
        <w:contextualSpacing/>
        <w:rPr>
          <w:rFonts w:ascii="Times New Roman" w:hAnsi="Times New Roman"/>
          <w:i w:val="0"/>
          <w:sz w:val="32"/>
          <w:szCs w:val="32"/>
        </w:rPr>
      </w:pPr>
    </w:p>
    <w:p w:rsidR="00504FC1" w:rsidRPr="00144234" w:rsidRDefault="00504FC1" w:rsidP="00504FC1">
      <w:pPr>
        <w:ind w:right="-1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FC1" w:rsidRPr="00144234" w:rsidRDefault="00504FC1" w:rsidP="00504FC1">
      <w:pPr>
        <w:ind w:right="-1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FC1" w:rsidRPr="00144234" w:rsidRDefault="00504FC1" w:rsidP="00504FC1">
      <w:pPr>
        <w:ind w:right="-1"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-2540</wp:posOffset>
            </wp:positionV>
            <wp:extent cx="1352550" cy="15240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234"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p w:rsidR="00504FC1" w:rsidRPr="00144234" w:rsidRDefault="00504FC1" w:rsidP="00504FC1">
      <w:pPr>
        <w:ind w:right="-1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FC1" w:rsidRPr="00144234" w:rsidRDefault="00504FC1" w:rsidP="00504FC1">
      <w:pPr>
        <w:ind w:right="-1"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FC1" w:rsidRPr="004E212F" w:rsidRDefault="009A784F" w:rsidP="004E212F">
      <w:pPr>
        <w:ind w:right="-1" w:firstLine="709"/>
        <w:contextualSpacing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</w:t>
      </w:r>
      <w:r w:rsidR="00504FC1" w:rsidRPr="00F021CB">
        <w:rPr>
          <w:rFonts w:ascii="Times New Roman" w:hAnsi="Times New Roman" w:cs="Times New Roman"/>
          <w:b/>
          <w:sz w:val="56"/>
          <w:szCs w:val="56"/>
        </w:rPr>
        <w:t>Вестник</w:t>
      </w:r>
    </w:p>
    <w:p w:rsidR="00504FC1" w:rsidRPr="004E212F" w:rsidRDefault="004E212F" w:rsidP="004E212F">
      <w:pPr>
        <w:pStyle w:val="af"/>
        <w:ind w:right="-1"/>
        <w:contextualSpacing/>
        <w:jc w:val="center"/>
        <w:rPr>
          <w:b/>
          <w:i/>
          <w:sz w:val="56"/>
          <w:szCs w:val="56"/>
        </w:rPr>
      </w:pPr>
      <w:r w:rsidRPr="004E212F">
        <w:rPr>
          <w:b/>
          <w:bCs/>
          <w:i/>
          <w:sz w:val="56"/>
          <w:szCs w:val="56"/>
        </w:rPr>
        <w:t>НПФ «ОБРАЗОВАНИЕ И НАУКА».</w:t>
      </w:r>
      <w:r w:rsidRPr="004E212F">
        <w:rPr>
          <w:b/>
          <w:bCs/>
          <w:i/>
          <w:sz w:val="56"/>
          <w:szCs w:val="56"/>
        </w:rPr>
        <w:br/>
        <w:t xml:space="preserve">     НОВОЕ В ПЕНСИОННОМ   ОБЕСПЕЧЕНИИ</w:t>
      </w:r>
    </w:p>
    <w:p w:rsidR="00504FC1" w:rsidRPr="004E212F" w:rsidRDefault="00504FC1" w:rsidP="00504FC1">
      <w:pPr>
        <w:pStyle w:val="af"/>
        <w:ind w:right="-1" w:firstLine="709"/>
        <w:contextualSpacing/>
        <w:jc w:val="center"/>
        <w:rPr>
          <w:b/>
          <w:sz w:val="56"/>
          <w:szCs w:val="56"/>
        </w:rPr>
      </w:pPr>
    </w:p>
    <w:p w:rsidR="00504FC1" w:rsidRPr="004E212F" w:rsidRDefault="00504FC1" w:rsidP="00504FC1">
      <w:pPr>
        <w:pStyle w:val="af"/>
        <w:ind w:right="-1" w:firstLine="709"/>
        <w:contextualSpacing/>
        <w:jc w:val="center"/>
        <w:rPr>
          <w:b/>
          <w:sz w:val="56"/>
          <w:szCs w:val="56"/>
        </w:rPr>
      </w:pPr>
    </w:p>
    <w:p w:rsidR="00504FC1" w:rsidRPr="00144234" w:rsidRDefault="00504FC1" w:rsidP="00504FC1">
      <w:pPr>
        <w:pStyle w:val="af"/>
        <w:ind w:right="-1" w:firstLine="709"/>
        <w:contextualSpacing/>
        <w:jc w:val="center"/>
        <w:rPr>
          <w:b/>
          <w:iCs/>
          <w:spacing w:val="3"/>
          <w:sz w:val="32"/>
          <w:szCs w:val="32"/>
        </w:rPr>
      </w:pPr>
    </w:p>
    <w:p w:rsidR="00504FC1" w:rsidRPr="00144234" w:rsidRDefault="00504FC1" w:rsidP="00504FC1">
      <w:pPr>
        <w:pStyle w:val="af"/>
        <w:ind w:right="-1" w:firstLine="709"/>
        <w:contextualSpacing/>
        <w:rPr>
          <w:b/>
          <w:iCs/>
          <w:spacing w:val="3"/>
          <w:sz w:val="32"/>
          <w:szCs w:val="32"/>
        </w:rPr>
      </w:pPr>
    </w:p>
    <w:p w:rsidR="00504FC1" w:rsidRPr="00144234" w:rsidRDefault="00504FC1" w:rsidP="00504FC1">
      <w:pPr>
        <w:pStyle w:val="af"/>
        <w:ind w:right="-1" w:firstLine="709"/>
        <w:contextualSpacing/>
        <w:rPr>
          <w:b/>
          <w:iCs/>
          <w:spacing w:val="3"/>
          <w:sz w:val="32"/>
          <w:szCs w:val="32"/>
        </w:rPr>
      </w:pPr>
    </w:p>
    <w:p w:rsidR="00504FC1" w:rsidRPr="00144234" w:rsidRDefault="00504FC1" w:rsidP="00504FC1">
      <w:pPr>
        <w:pStyle w:val="af"/>
        <w:ind w:right="-1" w:firstLine="709"/>
        <w:contextualSpacing/>
        <w:rPr>
          <w:b/>
          <w:iCs/>
          <w:spacing w:val="3"/>
          <w:sz w:val="32"/>
          <w:szCs w:val="32"/>
        </w:rPr>
      </w:pPr>
    </w:p>
    <w:p w:rsidR="00504FC1" w:rsidRPr="00144234" w:rsidRDefault="00504FC1" w:rsidP="00504FC1">
      <w:pPr>
        <w:shd w:val="clear" w:color="auto" w:fill="FFFFFF"/>
        <w:tabs>
          <w:tab w:val="left" w:pos="10206"/>
        </w:tabs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504FC1" w:rsidRPr="00144234" w:rsidRDefault="0097165C" w:rsidP="00504FC1">
      <w:pPr>
        <w:shd w:val="clear" w:color="auto" w:fill="FFFFFF"/>
        <w:tabs>
          <w:tab w:val="left" w:pos="10206"/>
        </w:tabs>
        <w:ind w:firstLine="709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>Краснодар, 2015</w:t>
      </w:r>
      <w:r w:rsidR="00504FC1" w:rsidRPr="00144234"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  <w:t xml:space="preserve"> г.</w:t>
      </w:r>
    </w:p>
    <w:p w:rsidR="00504FC1" w:rsidRPr="00144234" w:rsidRDefault="00504FC1" w:rsidP="00504FC1">
      <w:pPr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04FC1" w:rsidRPr="00144234" w:rsidRDefault="00504FC1" w:rsidP="00504FC1">
      <w:pPr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04FC1" w:rsidRPr="00144234" w:rsidRDefault="00504FC1" w:rsidP="00504FC1">
      <w:pPr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04FC1" w:rsidRPr="00144234" w:rsidRDefault="00504FC1" w:rsidP="00504FC1">
      <w:pPr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04FC1" w:rsidRPr="00144234" w:rsidRDefault="00504FC1" w:rsidP="00504FC1">
      <w:pPr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04FC1" w:rsidRPr="00144234" w:rsidRDefault="00504FC1" w:rsidP="00504FC1">
      <w:pPr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4FC1" w:rsidRDefault="00504FC1" w:rsidP="00504FC1">
      <w:pPr>
        <w:ind w:firstLine="709"/>
        <w:contextualSpacing/>
        <w:jc w:val="center"/>
        <w:rPr>
          <w:b/>
          <w:sz w:val="28"/>
          <w:szCs w:val="28"/>
        </w:rPr>
      </w:pPr>
    </w:p>
    <w:p w:rsidR="00504FC1" w:rsidRDefault="00504FC1" w:rsidP="00504FC1">
      <w:pPr>
        <w:ind w:firstLine="709"/>
        <w:contextualSpacing/>
        <w:jc w:val="center"/>
        <w:rPr>
          <w:b/>
          <w:sz w:val="28"/>
          <w:szCs w:val="28"/>
        </w:rPr>
      </w:pPr>
    </w:p>
    <w:p w:rsidR="00504FC1" w:rsidRDefault="00960B76" w:rsidP="00960B76">
      <w:pPr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</w:t>
      </w:r>
      <w:r w:rsidR="00504FC1" w:rsidRPr="00C76B95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960B76" w:rsidRPr="00C76B95" w:rsidRDefault="00960B76" w:rsidP="00960B76">
      <w:pPr>
        <w:ind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04FC1" w:rsidRDefault="00504FC1" w:rsidP="00504FC1">
      <w:pPr>
        <w:ind w:firstLine="709"/>
        <w:contextualSpacing/>
        <w:rPr>
          <w:b/>
          <w:sz w:val="28"/>
          <w:szCs w:val="28"/>
        </w:rPr>
      </w:pPr>
    </w:p>
    <w:p w:rsidR="00960B76" w:rsidRPr="00960B76" w:rsidRDefault="00960B76" w:rsidP="00960B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предлагаемом  Вест</w:t>
      </w:r>
      <w:r w:rsidRPr="00960B76">
        <w:rPr>
          <w:rFonts w:ascii="Times New Roman" w:hAnsi="Times New Roman"/>
          <w:sz w:val="32"/>
          <w:szCs w:val="32"/>
        </w:rPr>
        <w:t xml:space="preserve">нике представлены </w:t>
      </w:r>
      <w:r w:rsidR="004B2583">
        <w:rPr>
          <w:rFonts w:ascii="Times New Roman" w:hAnsi="Times New Roman"/>
          <w:sz w:val="32"/>
          <w:szCs w:val="32"/>
        </w:rPr>
        <w:t>материалы о доходности негосударственных пенсионных фондов,</w:t>
      </w:r>
      <w:r w:rsidRPr="00960B76">
        <w:rPr>
          <w:rFonts w:ascii="Times New Roman" w:hAnsi="Times New Roman"/>
          <w:sz w:val="32"/>
          <w:szCs w:val="32"/>
        </w:rPr>
        <w:t xml:space="preserve"> преимуществах и особенностях перехода из ПФР в </w:t>
      </w:r>
      <w:r w:rsidR="007B64B4">
        <w:rPr>
          <w:rFonts w:ascii="Times New Roman" w:hAnsi="Times New Roman"/>
          <w:sz w:val="32"/>
          <w:szCs w:val="32"/>
        </w:rPr>
        <w:t>АО «</w:t>
      </w:r>
      <w:r w:rsidRPr="00960B76">
        <w:rPr>
          <w:rFonts w:ascii="Times New Roman" w:hAnsi="Times New Roman"/>
          <w:sz w:val="32"/>
          <w:szCs w:val="32"/>
        </w:rPr>
        <w:t>НПФ «Образование и наука». Рекомендуем их для изучения и использования в работе по обучению и оказанию консультативной помощи членам Профсоюза.</w:t>
      </w:r>
    </w:p>
    <w:p w:rsidR="00960B76" w:rsidRPr="00960B76" w:rsidRDefault="00960B76" w:rsidP="00960B7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960B76">
        <w:rPr>
          <w:rFonts w:ascii="Times New Roman" w:hAnsi="Times New Roman"/>
          <w:sz w:val="32"/>
          <w:szCs w:val="32"/>
        </w:rPr>
        <w:t xml:space="preserve">Более подробную информацию можно получить на сайте Фонда </w:t>
      </w:r>
      <w:r w:rsidRPr="00960B76">
        <w:rPr>
          <w:rFonts w:ascii="Times New Roman" w:hAnsi="Times New Roman"/>
          <w:sz w:val="32"/>
          <w:szCs w:val="32"/>
          <w:lang w:val="en-US"/>
        </w:rPr>
        <w:t>www</w:t>
      </w:r>
      <w:r w:rsidRPr="00960B76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960B76">
        <w:rPr>
          <w:rFonts w:ascii="Times New Roman" w:hAnsi="Times New Roman"/>
          <w:sz w:val="32"/>
          <w:szCs w:val="32"/>
          <w:lang w:val="en-US"/>
        </w:rPr>
        <w:t>npfon</w:t>
      </w:r>
      <w:proofErr w:type="spellEnd"/>
      <w:r w:rsidRPr="00960B76">
        <w:rPr>
          <w:rFonts w:ascii="Times New Roman" w:hAnsi="Times New Roman"/>
          <w:sz w:val="32"/>
          <w:szCs w:val="32"/>
        </w:rPr>
        <w:t>.</w:t>
      </w:r>
      <w:proofErr w:type="spellStart"/>
      <w:r w:rsidRPr="00960B76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Pr="00960B76">
        <w:rPr>
          <w:rFonts w:ascii="Times New Roman" w:hAnsi="Times New Roman"/>
          <w:sz w:val="32"/>
          <w:szCs w:val="32"/>
        </w:rPr>
        <w:t xml:space="preserve"> и в отделе по защите социально-экономических интересов аппарата крайкома, тел. 259-43-12.</w:t>
      </w:r>
    </w:p>
    <w:p w:rsidR="00504FC1" w:rsidRDefault="00504FC1" w:rsidP="00504FC1">
      <w:pPr>
        <w:ind w:firstLine="709"/>
        <w:contextualSpacing/>
        <w:jc w:val="both"/>
        <w:rPr>
          <w:sz w:val="28"/>
          <w:szCs w:val="28"/>
        </w:rPr>
      </w:pPr>
    </w:p>
    <w:p w:rsidR="00C76B95" w:rsidRDefault="00C76B95" w:rsidP="00504FC1">
      <w:pPr>
        <w:ind w:firstLine="709"/>
        <w:contextualSpacing/>
        <w:jc w:val="both"/>
        <w:rPr>
          <w:sz w:val="28"/>
          <w:szCs w:val="28"/>
        </w:rPr>
      </w:pPr>
    </w:p>
    <w:p w:rsidR="00504FC1" w:rsidRDefault="00504FC1" w:rsidP="00504FC1">
      <w:pPr>
        <w:ind w:firstLine="709"/>
        <w:contextualSpacing/>
        <w:jc w:val="both"/>
        <w:rPr>
          <w:sz w:val="28"/>
          <w:szCs w:val="28"/>
        </w:rPr>
      </w:pPr>
    </w:p>
    <w:p w:rsidR="00504FC1" w:rsidRPr="0097165C" w:rsidRDefault="008C48F2" w:rsidP="0097165C">
      <w:pPr>
        <w:contextualSpacing/>
        <w:rPr>
          <w:rFonts w:ascii="Times New Roman" w:hAnsi="Times New Roman" w:cs="Times New Roman"/>
          <w:sz w:val="32"/>
          <w:szCs w:val="32"/>
        </w:rPr>
      </w:pPr>
      <w:r w:rsidRPr="008C48F2">
        <w:rPr>
          <w:rFonts w:ascii="Times New Roman" w:hAnsi="Times New Roman" w:cs="Times New Roman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99.7pt;margin-top:1.85pt;width:122.4pt;height:67.45pt;z-index:251678720;mso-height-percent:200;mso-height-percent:200;mso-width-relative:margin;mso-height-relative:margin" stroked="f">
            <v:textbox style="mso-fit-shape-to-text:t">
              <w:txbxContent>
                <w:p w:rsidR="008C48F2" w:rsidRDefault="008C48F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04925" cy="603282"/>
                        <wp:effectExtent l="19050" t="0" r="9525" b="0"/>
                        <wp:docPr id="3" name="Рисунок 1" descr="5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5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6032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04FC1" w:rsidRPr="0097165C">
        <w:rPr>
          <w:rFonts w:ascii="Times New Roman" w:hAnsi="Times New Roman" w:cs="Times New Roman"/>
          <w:sz w:val="32"/>
          <w:szCs w:val="32"/>
        </w:rPr>
        <w:t xml:space="preserve">Председатель </w:t>
      </w:r>
    </w:p>
    <w:p w:rsidR="00504FC1" w:rsidRPr="0097165C" w:rsidRDefault="00504FC1" w:rsidP="0097165C">
      <w:pPr>
        <w:contextualSpacing/>
        <w:rPr>
          <w:rFonts w:ascii="Times New Roman" w:hAnsi="Times New Roman" w:cs="Times New Roman"/>
          <w:sz w:val="32"/>
          <w:szCs w:val="32"/>
        </w:rPr>
      </w:pPr>
      <w:r w:rsidRPr="0097165C">
        <w:rPr>
          <w:rFonts w:ascii="Times New Roman" w:hAnsi="Times New Roman" w:cs="Times New Roman"/>
          <w:sz w:val="32"/>
          <w:szCs w:val="32"/>
        </w:rPr>
        <w:t xml:space="preserve">краевой территориальной </w:t>
      </w:r>
    </w:p>
    <w:p w:rsidR="00504FC1" w:rsidRPr="0097165C" w:rsidRDefault="00504FC1" w:rsidP="0097165C">
      <w:pPr>
        <w:contextualSpacing/>
        <w:rPr>
          <w:rFonts w:ascii="Times New Roman" w:hAnsi="Times New Roman" w:cs="Times New Roman"/>
          <w:sz w:val="32"/>
          <w:szCs w:val="32"/>
        </w:rPr>
      </w:pPr>
      <w:r w:rsidRPr="0097165C">
        <w:rPr>
          <w:rFonts w:ascii="Times New Roman" w:hAnsi="Times New Roman" w:cs="Times New Roman"/>
          <w:sz w:val="32"/>
          <w:szCs w:val="32"/>
        </w:rPr>
        <w:t xml:space="preserve">организации Профсоюза                                          </w:t>
      </w:r>
      <w:r w:rsidR="0097165C">
        <w:rPr>
          <w:rFonts w:ascii="Times New Roman" w:hAnsi="Times New Roman" w:cs="Times New Roman"/>
          <w:sz w:val="32"/>
          <w:szCs w:val="32"/>
        </w:rPr>
        <w:t>С.Н.Даниленко</w:t>
      </w:r>
    </w:p>
    <w:p w:rsidR="00504FC1" w:rsidRPr="009F5F18" w:rsidRDefault="00504FC1" w:rsidP="00504FC1">
      <w:pPr>
        <w:ind w:firstLine="709"/>
        <w:rPr>
          <w:sz w:val="32"/>
          <w:szCs w:val="32"/>
        </w:rPr>
      </w:pPr>
    </w:p>
    <w:p w:rsidR="00504FC1" w:rsidRDefault="00504FC1" w:rsidP="00504FC1">
      <w:pPr>
        <w:ind w:firstLine="709"/>
        <w:rPr>
          <w:sz w:val="28"/>
          <w:szCs w:val="28"/>
        </w:rPr>
      </w:pPr>
    </w:p>
    <w:p w:rsidR="00504FC1" w:rsidRDefault="00504FC1" w:rsidP="00504FC1">
      <w:pPr>
        <w:ind w:firstLine="709"/>
        <w:contextualSpacing/>
        <w:jc w:val="center"/>
        <w:rPr>
          <w:b/>
          <w:sz w:val="28"/>
          <w:szCs w:val="28"/>
        </w:rPr>
      </w:pPr>
    </w:p>
    <w:p w:rsidR="00504FC1" w:rsidRDefault="00504FC1" w:rsidP="00504FC1">
      <w:pPr>
        <w:ind w:firstLine="709"/>
        <w:contextualSpacing/>
        <w:jc w:val="center"/>
        <w:rPr>
          <w:b/>
          <w:sz w:val="28"/>
          <w:szCs w:val="28"/>
        </w:rPr>
      </w:pPr>
    </w:p>
    <w:p w:rsidR="00504FC1" w:rsidRDefault="00504FC1" w:rsidP="00504FC1">
      <w:pPr>
        <w:ind w:firstLine="709"/>
        <w:contextualSpacing/>
        <w:jc w:val="center"/>
        <w:rPr>
          <w:b/>
          <w:sz w:val="28"/>
          <w:szCs w:val="28"/>
        </w:rPr>
      </w:pPr>
    </w:p>
    <w:p w:rsidR="00504FC1" w:rsidRDefault="00504FC1" w:rsidP="00504FC1">
      <w:pPr>
        <w:ind w:firstLine="709"/>
        <w:contextualSpacing/>
        <w:jc w:val="center"/>
        <w:rPr>
          <w:b/>
          <w:sz w:val="28"/>
          <w:szCs w:val="28"/>
        </w:rPr>
      </w:pPr>
    </w:p>
    <w:p w:rsidR="009D784A" w:rsidRDefault="009D784A" w:rsidP="009D784A">
      <w:pPr>
        <w:contextualSpacing/>
        <w:rPr>
          <w:b/>
          <w:sz w:val="28"/>
          <w:szCs w:val="28"/>
        </w:rPr>
      </w:pPr>
    </w:p>
    <w:p w:rsidR="004E212F" w:rsidRDefault="004E212F" w:rsidP="009D784A">
      <w:pPr>
        <w:contextualSpacing/>
        <w:rPr>
          <w:b/>
          <w:sz w:val="28"/>
          <w:szCs w:val="28"/>
        </w:rPr>
      </w:pPr>
    </w:p>
    <w:p w:rsidR="00960B76" w:rsidRDefault="00960B76" w:rsidP="009D784A">
      <w:pPr>
        <w:contextualSpacing/>
        <w:rPr>
          <w:b/>
          <w:sz w:val="28"/>
          <w:szCs w:val="28"/>
        </w:rPr>
      </w:pPr>
    </w:p>
    <w:p w:rsidR="004E212F" w:rsidRDefault="004E212F" w:rsidP="009D784A">
      <w:pPr>
        <w:contextualSpacing/>
        <w:rPr>
          <w:b/>
          <w:sz w:val="28"/>
          <w:szCs w:val="28"/>
        </w:rPr>
      </w:pPr>
    </w:p>
    <w:p w:rsidR="00C15C70" w:rsidRDefault="00C15C70" w:rsidP="009D784A">
      <w:pPr>
        <w:contextualSpacing/>
        <w:rPr>
          <w:b/>
          <w:sz w:val="28"/>
          <w:szCs w:val="28"/>
        </w:rPr>
      </w:pPr>
    </w:p>
    <w:p w:rsidR="00504FC1" w:rsidRDefault="009D784A" w:rsidP="00DB469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C76B95" w:rsidRPr="00C76B95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CF3F4F" w:rsidRDefault="00CF3F4F" w:rsidP="00DB469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F3F4F" w:rsidRPr="00C76B95" w:rsidRDefault="00CF3F4F" w:rsidP="00DB4696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169" w:type="dxa"/>
        <w:tblInd w:w="-176" w:type="dxa"/>
        <w:tblLook w:val="04A0"/>
      </w:tblPr>
      <w:tblGrid>
        <w:gridCol w:w="993"/>
        <w:gridCol w:w="8524"/>
        <w:gridCol w:w="652"/>
      </w:tblGrid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647BB6" w:rsidRDefault="00DB4696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1</w:t>
            </w:r>
            <w:r w:rsidR="00C76B95"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.</w:t>
            </w:r>
          </w:p>
        </w:tc>
        <w:tc>
          <w:tcPr>
            <w:tcW w:w="8524" w:type="dxa"/>
            <w:shd w:val="clear" w:color="auto" w:fill="auto"/>
          </w:tcPr>
          <w:p w:rsidR="00D11B27" w:rsidRPr="00647BB6" w:rsidRDefault="00D11B27" w:rsidP="00D11B27">
            <w:pPr>
              <w:tabs>
                <w:tab w:val="num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647BB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Деятельность негосударственных пенсионных фондов контролируется Российским законодательством </w:t>
            </w:r>
          </w:p>
          <w:p w:rsidR="00C76B95" w:rsidRPr="00647BB6" w:rsidRDefault="00C76B95" w:rsidP="00DB469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647BB6" w:rsidRDefault="00C76B95" w:rsidP="00DB4696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  <w:p w:rsidR="00CC7059" w:rsidRPr="00647BB6" w:rsidRDefault="00D11B27" w:rsidP="00DB4696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4</w:t>
            </w:r>
          </w:p>
        </w:tc>
      </w:tr>
      <w:tr w:rsidR="00C76B95" w:rsidRPr="00C76B95" w:rsidTr="00DB4696">
        <w:trPr>
          <w:trHeight w:val="610"/>
        </w:trPr>
        <w:tc>
          <w:tcPr>
            <w:tcW w:w="993" w:type="dxa"/>
            <w:shd w:val="clear" w:color="auto" w:fill="auto"/>
          </w:tcPr>
          <w:p w:rsidR="00C76B95" w:rsidRPr="00647BB6" w:rsidRDefault="00EB5B1D" w:rsidP="00DB4696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 xml:space="preserve">    </w:t>
            </w:r>
            <w:r w:rsidR="00DB4696"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2</w:t>
            </w:r>
            <w:r w:rsidR="00C76B95"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.</w:t>
            </w:r>
          </w:p>
        </w:tc>
        <w:tc>
          <w:tcPr>
            <w:tcW w:w="8524" w:type="dxa"/>
            <w:shd w:val="clear" w:color="auto" w:fill="auto"/>
          </w:tcPr>
          <w:p w:rsidR="00D11B27" w:rsidRPr="00647BB6" w:rsidRDefault="00D11B27" w:rsidP="00DB4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47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 рейтинге доходности </w:t>
            </w:r>
            <w:proofErr w:type="gramStart"/>
            <w:r w:rsidRPr="00647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негосударственных</w:t>
            </w:r>
            <w:proofErr w:type="gramEnd"/>
            <w:r w:rsidRPr="00647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пенсионных</w:t>
            </w:r>
          </w:p>
          <w:p w:rsidR="00C76B95" w:rsidRPr="00647BB6" w:rsidRDefault="00D11B27" w:rsidP="00DB4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BB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фондов</w:t>
            </w:r>
            <w:r w:rsidR="00042EFE" w:rsidRPr="00647B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F3F4F" w:rsidRPr="00647BB6" w:rsidRDefault="00CF3F4F" w:rsidP="00DB4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:rsidR="00D11B27" w:rsidRPr="00647BB6" w:rsidRDefault="00D11B27" w:rsidP="00DB4696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  <w:p w:rsidR="00DB4696" w:rsidRPr="00647BB6" w:rsidRDefault="00D11B27" w:rsidP="00DB4696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5</w:t>
            </w: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647BB6" w:rsidRDefault="00DB4696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3</w:t>
            </w:r>
            <w:r w:rsidR="00C76B95"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.</w:t>
            </w:r>
          </w:p>
          <w:p w:rsidR="00CF3F4F" w:rsidRPr="00647BB6" w:rsidRDefault="00CF3F4F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  <w:p w:rsidR="00CF3F4F" w:rsidRPr="00647BB6" w:rsidRDefault="00CF3F4F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  <w:p w:rsidR="00960B76" w:rsidRDefault="00960B76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  <w:p w:rsidR="00CF3F4F" w:rsidRPr="00647BB6" w:rsidRDefault="00CF3F4F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4.</w:t>
            </w:r>
          </w:p>
        </w:tc>
        <w:tc>
          <w:tcPr>
            <w:tcW w:w="8524" w:type="dxa"/>
            <w:shd w:val="clear" w:color="auto" w:fill="auto"/>
          </w:tcPr>
          <w:p w:rsidR="00CF3F4F" w:rsidRPr="00647BB6" w:rsidRDefault="00CF3F4F" w:rsidP="00CF3F4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6F8FA"/>
              </w:rPr>
            </w:pPr>
            <w:r w:rsidRPr="00647BB6"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6F8FA"/>
              </w:rPr>
              <w:t>Доходность инвестиций пенсионных накоплений, полученная негосударственными пенсионными фондами по итогам первого квартала 2015 года</w:t>
            </w:r>
          </w:p>
          <w:p w:rsidR="00CF3F4F" w:rsidRPr="00647BB6" w:rsidRDefault="00CF3F4F" w:rsidP="00CF3F4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32"/>
                <w:szCs w:val="32"/>
                <w:shd w:val="clear" w:color="auto" w:fill="F6F8FA"/>
              </w:rPr>
            </w:pPr>
          </w:p>
          <w:p w:rsidR="00C76B95" w:rsidRPr="00647BB6" w:rsidRDefault="00D11B27" w:rsidP="00DB4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sz w:val="32"/>
                <w:szCs w:val="32"/>
              </w:rPr>
              <w:t xml:space="preserve">О единовременной выплате средств пенсионных накоплений, учтенных на пенсионном счете накопительной части трудовой пенсии. Пошаговая инструкция  </w:t>
            </w:r>
          </w:p>
        </w:tc>
        <w:tc>
          <w:tcPr>
            <w:tcW w:w="652" w:type="dxa"/>
            <w:shd w:val="clear" w:color="auto" w:fill="auto"/>
          </w:tcPr>
          <w:p w:rsidR="00C76B95" w:rsidRPr="00647BB6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  <w:p w:rsidR="00C76B95" w:rsidRPr="00647BB6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  <w:p w:rsidR="00C76B95" w:rsidRPr="00647BB6" w:rsidRDefault="00CF3F4F" w:rsidP="009F5EDC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7</w:t>
            </w:r>
          </w:p>
          <w:p w:rsidR="00CF3F4F" w:rsidRPr="00647BB6" w:rsidRDefault="00CF3F4F" w:rsidP="009F5EDC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  <w:p w:rsidR="00CF3F4F" w:rsidRPr="00647BB6" w:rsidRDefault="00CF3F4F" w:rsidP="009F5EDC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  <w:p w:rsidR="00CF3F4F" w:rsidRPr="00647BB6" w:rsidRDefault="00CF3F4F" w:rsidP="009F5EDC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  <w:p w:rsidR="00CF3F4F" w:rsidRPr="00647BB6" w:rsidRDefault="00CF3F4F" w:rsidP="009F5EDC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8</w:t>
            </w:r>
          </w:p>
        </w:tc>
      </w:tr>
      <w:tr w:rsidR="00C76B95" w:rsidRPr="00C76B95" w:rsidTr="00CF3F4F">
        <w:trPr>
          <w:trHeight w:val="80"/>
        </w:trPr>
        <w:tc>
          <w:tcPr>
            <w:tcW w:w="993" w:type="dxa"/>
            <w:shd w:val="clear" w:color="auto" w:fill="auto"/>
          </w:tcPr>
          <w:p w:rsidR="00C76B95" w:rsidRPr="00647BB6" w:rsidRDefault="00C76B95" w:rsidP="00CF3F4F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647BB6" w:rsidRDefault="00C76B95" w:rsidP="00DB4696">
            <w:pPr>
              <w:shd w:val="clear" w:color="auto" w:fill="FFFFFF"/>
              <w:tabs>
                <w:tab w:val="left" w:pos="567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1"/>
                <w:sz w:val="32"/>
                <w:szCs w:val="32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647BB6" w:rsidRDefault="00C76B95" w:rsidP="00CF3F4F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</w:p>
        </w:tc>
      </w:tr>
      <w:tr w:rsidR="00C76B95" w:rsidRPr="00C76B95" w:rsidTr="00DB4696">
        <w:trPr>
          <w:trHeight w:val="642"/>
        </w:trPr>
        <w:tc>
          <w:tcPr>
            <w:tcW w:w="993" w:type="dxa"/>
            <w:shd w:val="clear" w:color="auto" w:fill="auto"/>
          </w:tcPr>
          <w:p w:rsidR="00C76B95" w:rsidRPr="00647BB6" w:rsidRDefault="00DB4696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1"/>
                <w:sz w:val="32"/>
                <w:szCs w:val="32"/>
                <w:lang w:val="en-US"/>
              </w:rPr>
            </w:pPr>
            <w:r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5</w:t>
            </w:r>
            <w:r w:rsidR="00C76B95"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  <w:lang w:val="en-US"/>
              </w:rPr>
              <w:t>.</w:t>
            </w:r>
          </w:p>
        </w:tc>
        <w:tc>
          <w:tcPr>
            <w:tcW w:w="8524" w:type="dxa"/>
            <w:shd w:val="clear" w:color="auto" w:fill="auto"/>
          </w:tcPr>
          <w:p w:rsidR="00C76B95" w:rsidRPr="00647BB6" w:rsidRDefault="00CF3F4F" w:rsidP="00DB4696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sz w:val="32"/>
                <w:szCs w:val="32"/>
              </w:rPr>
              <w:t xml:space="preserve">О Программе </w:t>
            </w:r>
            <w:proofErr w:type="gramStart"/>
            <w:r w:rsidRPr="00647BB6">
              <w:rPr>
                <w:rFonts w:ascii="Times New Roman" w:hAnsi="Times New Roman" w:cs="Times New Roman"/>
                <w:sz w:val="32"/>
                <w:szCs w:val="32"/>
              </w:rPr>
              <w:t>государственного</w:t>
            </w:r>
            <w:proofErr w:type="gramEnd"/>
            <w:r w:rsidRPr="00647B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47BB6">
              <w:rPr>
                <w:rFonts w:ascii="Times New Roman" w:hAnsi="Times New Roman" w:cs="Times New Roman"/>
                <w:sz w:val="32"/>
                <w:szCs w:val="32"/>
              </w:rPr>
              <w:t>софинансирования</w:t>
            </w:r>
            <w:proofErr w:type="spellEnd"/>
            <w:r w:rsidRPr="00647BB6">
              <w:rPr>
                <w:rFonts w:ascii="Times New Roman" w:hAnsi="Times New Roman" w:cs="Times New Roman"/>
                <w:sz w:val="32"/>
                <w:szCs w:val="32"/>
              </w:rPr>
              <w:t xml:space="preserve"> пенсии</w:t>
            </w:r>
            <w:r w:rsidR="00CC7059" w:rsidRPr="00647BB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52" w:type="dxa"/>
            <w:shd w:val="clear" w:color="auto" w:fill="auto"/>
          </w:tcPr>
          <w:p w:rsidR="00CC7059" w:rsidRPr="00647BB6" w:rsidRDefault="00CF3F4F" w:rsidP="00DB4696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</w:pPr>
            <w:r w:rsidRPr="00647BB6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16</w:t>
            </w: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DB4696" w:rsidRDefault="00C76B95" w:rsidP="00DB4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rPr>
          <w:trHeight w:val="609"/>
        </w:trPr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C76B95" w:rsidRDefault="00C76B95" w:rsidP="00DB46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7679B8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7679B8" w:rsidRDefault="00C76B95" w:rsidP="00DB4696">
            <w:pPr>
              <w:pStyle w:val="Style11"/>
              <w:widowControl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679B8" w:rsidRPr="00C76B95" w:rsidRDefault="007679B8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7C03C4" w:rsidRDefault="00C76B95" w:rsidP="00DB4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7C03C4" w:rsidRPr="00C76B95" w:rsidRDefault="007C03C4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rPr>
          <w:trHeight w:val="716"/>
        </w:trPr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DB4696" w:rsidRDefault="00C76B95" w:rsidP="00DB4696">
            <w:pPr>
              <w:pStyle w:val="Defaul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C76B95" w:rsidRDefault="00C76B95" w:rsidP="00DB469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DB4696" w:rsidRDefault="00C76B95" w:rsidP="00DB4696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C76B95" w:rsidRDefault="00C76B95" w:rsidP="00FB0AF4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24627D" w:rsidRDefault="00C76B95" w:rsidP="00DB46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24627D" w:rsidRPr="00C76B95" w:rsidRDefault="0024627D" w:rsidP="00DB4696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9D784A" w:rsidRPr="009D784A" w:rsidRDefault="009D784A" w:rsidP="00DB4696">
            <w:pPr>
              <w:pStyle w:val="24"/>
              <w:ind w:left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DB4696" w:rsidRDefault="00C76B95" w:rsidP="00DB4696">
            <w:pPr>
              <w:pStyle w:val="affa"/>
              <w:spacing w:before="0" w:after="0"/>
              <w:contextualSpacing/>
              <w:jc w:val="both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C76B95" w:rsidRDefault="00C76B95" w:rsidP="00DB469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C76B95" w:rsidRDefault="00C76B95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val="en-US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9D784A" w:rsidRDefault="00C76B95" w:rsidP="00DB4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9D784A" w:rsidRPr="00C76B95" w:rsidRDefault="009D784A" w:rsidP="00DB4696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C76B95" w:rsidRPr="00C76B95" w:rsidTr="00DB4696">
        <w:tc>
          <w:tcPr>
            <w:tcW w:w="993" w:type="dxa"/>
            <w:shd w:val="clear" w:color="auto" w:fill="auto"/>
          </w:tcPr>
          <w:p w:rsidR="00C76B95" w:rsidRPr="00C76B95" w:rsidRDefault="00C76B95" w:rsidP="00C76B95">
            <w:pPr>
              <w:pStyle w:val="af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8524" w:type="dxa"/>
            <w:shd w:val="clear" w:color="auto" w:fill="auto"/>
          </w:tcPr>
          <w:p w:rsidR="00C76B95" w:rsidRPr="00C76B95" w:rsidRDefault="00C76B95" w:rsidP="00DB46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</w:tcPr>
          <w:p w:rsidR="00C76B95" w:rsidRPr="00C76B95" w:rsidRDefault="00C76B95" w:rsidP="009D784A">
            <w:pPr>
              <w:pStyle w:val="aff9"/>
              <w:spacing w:after="0" w:line="240" w:lineRule="auto"/>
              <w:ind w:left="0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C76B95" w:rsidRDefault="00C76B95" w:rsidP="00C76B95">
      <w:pPr>
        <w:pStyle w:val="aff9"/>
        <w:spacing w:line="200" w:lineRule="atLeast"/>
        <w:ind w:left="0" w:firstLine="567"/>
        <w:jc w:val="center"/>
        <w:rPr>
          <w:kern w:val="1"/>
        </w:rPr>
      </w:pPr>
    </w:p>
    <w:p w:rsidR="00AE7226" w:rsidRDefault="00AE7226" w:rsidP="00AE7226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165C" w:rsidRDefault="0097165C" w:rsidP="00AE7226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165C" w:rsidRDefault="0097165C" w:rsidP="00AE7226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165C" w:rsidRDefault="0097165C" w:rsidP="00AE7226">
      <w:pPr>
        <w:suppressAutoHyphens w:val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2715" w:rsidRPr="00D11B27" w:rsidRDefault="0006671E" w:rsidP="00D11B27">
      <w:pPr>
        <w:tabs>
          <w:tab w:val="num" w:pos="72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D11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1. </w:t>
      </w:r>
      <w:r w:rsidR="00D11B27" w:rsidRPr="00D11B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Деятельность негосударственных пенсионных фондов контролируется Российским законодательством </w:t>
      </w:r>
    </w:p>
    <w:p w:rsidR="00542715" w:rsidRPr="00D11B27" w:rsidRDefault="00542715" w:rsidP="00D11B27">
      <w:pPr>
        <w:tabs>
          <w:tab w:val="num" w:pos="720"/>
        </w:tabs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42715" w:rsidRPr="00D11B27" w:rsidRDefault="009F5EDC" w:rsidP="00D11B27">
      <w:pPr>
        <w:tabs>
          <w:tab w:val="num" w:pos="720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1B27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542715" w:rsidRPr="00D11B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 формировании накопительной части трудовой пенсии застрахованные лица имеют право отказаться от формирования накопительной части трудовой пенсии через Пенсионный фонд РФ и выбрать негосударственный пенсионный фонд в соответствии с законодательством РФ об обязательном пенсионном страховании. </w:t>
      </w:r>
      <w:r w:rsidR="00542715" w:rsidRPr="00D11B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</w:t>
      </w:r>
      <w:r w:rsidR="00542715" w:rsidRPr="00D11B2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Статья 31, п.2, Федеральный Закон №111 «Об инвестировании сре</w:t>
      </w:r>
      <w:proofErr w:type="gramStart"/>
      <w:r w:rsidR="00542715" w:rsidRPr="00D11B2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дств дл</w:t>
      </w:r>
      <w:proofErr w:type="gramEnd"/>
      <w:r w:rsidR="00542715" w:rsidRPr="00D11B2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я финансирования накопительной части трудовой пенсии в РФ» от 24.07.2002г.)</w:t>
      </w:r>
      <w:r w:rsidR="00542715" w:rsidRPr="00D11B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42715" w:rsidRPr="00D11B27" w:rsidRDefault="00542715" w:rsidP="00D11B2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1B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 ликвидации фонда средства пенсионных накоплений в трехмесячный срок передаются в Пенсионный фонд РФ в порядке, определяемом Правительством РФ. </w:t>
      </w:r>
      <w:r w:rsidRPr="00D11B2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(Статья 33, п.3, Федеральный Закон №75 «О негосударственных пенсионных фондах» от 07.05.1998г.)</w:t>
      </w:r>
      <w:r w:rsidRPr="00D11B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42715" w:rsidRPr="00D11B27" w:rsidRDefault="00542715" w:rsidP="00D11B27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1B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Типовая форма договора об обязательном пенсионном страховании утверждается Правительством РФ. </w:t>
      </w:r>
      <w:r w:rsidRPr="00D11B2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(Статья 36.3, п.2, Федеральный Закон №75 «О негосударственных пенсионных фондах» от 07.05.1998г.)</w:t>
      </w:r>
      <w:r w:rsidRPr="00D11B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542715" w:rsidRPr="00D11B27" w:rsidRDefault="00542715" w:rsidP="00D11B27">
      <w:pPr>
        <w:suppressAutoHyphens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1B2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Право на трудовую пенсию по старости имеют мужчины, достигшие возраста 60 лет, и женщины, достигшие возраста 55 лет. Трудовая пенсия по старости назначается при наличии не менее пяти лет страхового стажа. </w:t>
      </w:r>
      <w:r w:rsidRPr="00D11B27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(Статья 7, Федеральный Закон №173 «О трудовых пенсиях в РФ» от 17.12.2001г.).</w:t>
      </w:r>
      <w:r w:rsidRPr="00D11B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6671E" w:rsidRDefault="0006671E" w:rsidP="0006671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671E" w:rsidRPr="00D11B27" w:rsidRDefault="0006671E" w:rsidP="00D11B27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11B2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 О рейтинге доходности негосударственных пенсионных фондов</w:t>
      </w:r>
    </w:p>
    <w:p w:rsidR="0006671E" w:rsidRPr="00D11B27" w:rsidRDefault="0006671E" w:rsidP="00D11B27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77052E"/>
          <w:sz w:val="32"/>
          <w:szCs w:val="32"/>
        </w:rPr>
      </w:pPr>
      <w:r w:rsidRPr="00D11B27">
        <w:rPr>
          <w:rFonts w:ascii="Times New Roman" w:hAnsi="Times New Roman" w:cs="Times New Roman"/>
          <w:color w:val="77052E"/>
          <w:sz w:val="32"/>
          <w:szCs w:val="32"/>
        </w:rPr>
        <w:t>Зачем нужен рейтинг?</w:t>
      </w:r>
    </w:p>
    <w:p w:rsidR="00542715" w:rsidRPr="00D11B27" w:rsidRDefault="0006671E" w:rsidP="00D11B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11B27">
        <w:rPr>
          <w:rFonts w:ascii="Times New Roman" w:hAnsi="Times New Roman" w:cs="Times New Roman"/>
          <w:color w:val="000000"/>
          <w:sz w:val="32"/>
          <w:szCs w:val="32"/>
        </w:rPr>
        <w:t>Свобода выбора в рыночной экономике должна подкрепляться уверенностью в надежности партнера. Для принятия решения недостаточно внутренних оценок и зачастую необходима оценка независимых экспертов. Такую роль в современном обществе играет, в частности, система рейтингов.</w:t>
      </w:r>
      <w:r w:rsidRPr="00D11B27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Показатели рейтинга в компактной и емкой форме характеризуют состояние и перспективные тенденции изменения степени </w:t>
      </w:r>
      <w:r w:rsidR="0015380A" w:rsidRPr="00D11B27">
        <w:rPr>
          <w:rFonts w:ascii="Times New Roman" w:hAnsi="Times New Roman" w:cs="Times New Roman"/>
          <w:color w:val="000000"/>
          <w:sz w:val="32"/>
          <w:szCs w:val="32"/>
        </w:rPr>
        <w:t>конкурентоспособности НПФ</w:t>
      </w:r>
      <w:r w:rsidRPr="00D11B27">
        <w:rPr>
          <w:rFonts w:ascii="Times New Roman" w:hAnsi="Times New Roman" w:cs="Times New Roman"/>
          <w:color w:val="000000"/>
          <w:sz w:val="32"/>
          <w:szCs w:val="32"/>
        </w:rPr>
        <w:t>, играя роль индикаторов для принятия решений, установления и поддержания деловых отношений.</w:t>
      </w:r>
      <w:r w:rsidR="0015380A" w:rsidRPr="00D11B2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11B27">
        <w:rPr>
          <w:rFonts w:ascii="Times New Roman" w:hAnsi="Times New Roman" w:cs="Times New Roman"/>
          <w:color w:val="000000"/>
          <w:sz w:val="32"/>
          <w:szCs w:val="32"/>
        </w:rPr>
        <w:t>Текущий уровень рейтинга и динамика его изменения служат сигналами для сохранения, расширения или свертывания сотрудничества.</w:t>
      </w:r>
      <w:r w:rsidR="0015380A" w:rsidRPr="00D11B27">
        <w:rPr>
          <w:rFonts w:ascii="Times New Roman" w:hAnsi="Times New Roman" w:cs="Times New Roman"/>
          <w:color w:val="000000"/>
          <w:sz w:val="32"/>
          <w:szCs w:val="32"/>
        </w:rPr>
        <w:t xml:space="preserve"> Таким образом, присваивая НПФ</w:t>
      </w:r>
      <w:r w:rsidRPr="00D11B27">
        <w:rPr>
          <w:rFonts w:ascii="Times New Roman" w:hAnsi="Times New Roman" w:cs="Times New Roman"/>
          <w:color w:val="000000"/>
          <w:sz w:val="32"/>
          <w:szCs w:val="32"/>
        </w:rPr>
        <w:t xml:space="preserve"> рейтинг, агентство </w:t>
      </w:r>
      <w:r w:rsidRPr="00D11B27">
        <w:rPr>
          <w:rFonts w:ascii="Times New Roman" w:hAnsi="Times New Roman" w:cs="Times New Roman"/>
          <w:sz w:val="32"/>
          <w:szCs w:val="32"/>
        </w:rPr>
        <w:t>одновре</w:t>
      </w:r>
      <w:r w:rsidR="0015380A" w:rsidRPr="00D11B27">
        <w:rPr>
          <w:rFonts w:ascii="Times New Roman" w:hAnsi="Times New Roman" w:cs="Times New Roman"/>
          <w:sz w:val="32"/>
          <w:szCs w:val="32"/>
        </w:rPr>
        <w:t>менно создает портрет этого фонд</w:t>
      </w:r>
      <w:r w:rsidRPr="00D11B27">
        <w:rPr>
          <w:rFonts w:ascii="Times New Roman" w:hAnsi="Times New Roman" w:cs="Times New Roman"/>
          <w:sz w:val="32"/>
          <w:szCs w:val="32"/>
        </w:rPr>
        <w:t>а, написанный независимым и объективным наблюдателем.</w:t>
      </w:r>
    </w:p>
    <w:p w:rsidR="00542715" w:rsidRPr="00D11B27" w:rsidRDefault="00542715" w:rsidP="00D11B27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 w:rsidRPr="00D11B27">
        <w:rPr>
          <w:rFonts w:ascii="Times New Roman" w:hAnsi="Times New Roman" w:cs="Times New Roman"/>
          <w:sz w:val="32"/>
          <w:szCs w:val="32"/>
          <w:shd w:val="clear" w:color="auto" w:fill="F6F8FA"/>
        </w:rPr>
        <w:t>Независимое национальное рейтинговое агентство «</w:t>
      </w:r>
      <w:proofErr w:type="spellStart"/>
      <w:proofErr w:type="gramStart"/>
      <w:r w:rsidRPr="00D11B27">
        <w:rPr>
          <w:rFonts w:ascii="Times New Roman" w:hAnsi="Times New Roman" w:cs="Times New Roman"/>
          <w:sz w:val="32"/>
          <w:szCs w:val="32"/>
          <w:shd w:val="clear" w:color="auto" w:fill="F6F8FA"/>
        </w:rPr>
        <w:t>Рус-Рейтинг</w:t>
      </w:r>
      <w:proofErr w:type="spellEnd"/>
      <w:proofErr w:type="gramEnd"/>
      <w:r w:rsidRPr="00D11B27">
        <w:rPr>
          <w:rFonts w:ascii="Times New Roman" w:hAnsi="Times New Roman" w:cs="Times New Roman"/>
          <w:sz w:val="32"/>
          <w:szCs w:val="32"/>
          <w:shd w:val="clear" w:color="auto" w:fill="F6F8FA"/>
        </w:rPr>
        <w:t>» провело исследование состояния негосударственных пенсионных фондов с учёто</w:t>
      </w:r>
      <w:r w:rsidR="00D86F78" w:rsidRPr="00D11B27">
        <w:rPr>
          <w:rFonts w:ascii="Times New Roman" w:hAnsi="Times New Roman" w:cs="Times New Roman"/>
          <w:sz w:val="32"/>
          <w:szCs w:val="32"/>
          <w:shd w:val="clear" w:color="auto" w:fill="F6F8FA"/>
        </w:rPr>
        <w:t>м основных показателей рынка обязательного пенсионного страховани</w:t>
      </w:r>
      <w:r w:rsidR="0015380A" w:rsidRPr="00D11B27">
        <w:rPr>
          <w:rFonts w:ascii="Times New Roman" w:hAnsi="Times New Roman" w:cs="Times New Roman"/>
          <w:sz w:val="32"/>
          <w:szCs w:val="32"/>
          <w:shd w:val="clear" w:color="auto" w:fill="F6F8FA"/>
        </w:rPr>
        <w:t>я</w:t>
      </w:r>
      <w:r w:rsidRPr="00D11B27">
        <w:rPr>
          <w:rFonts w:ascii="Times New Roman" w:hAnsi="Times New Roman" w:cs="Times New Roman"/>
          <w:sz w:val="32"/>
          <w:szCs w:val="32"/>
          <w:shd w:val="clear" w:color="auto" w:fill="F6F8FA"/>
        </w:rPr>
        <w:t>, конкурентной среды, доходности, структуры инвестирования пенсионных средств, накопленной и среднегодовой доходности НПФ.</w:t>
      </w:r>
      <w:r w:rsidRPr="00D11B27">
        <w:rPr>
          <w:rFonts w:ascii="Times New Roman" w:hAnsi="Times New Roman" w:cs="Times New Roman"/>
          <w:sz w:val="32"/>
          <w:szCs w:val="32"/>
        </w:rPr>
        <w:br/>
      </w:r>
      <w:r w:rsidRPr="00D11B27">
        <w:rPr>
          <w:rFonts w:ascii="Times New Roman" w:hAnsi="Times New Roman" w:cs="Times New Roman"/>
          <w:sz w:val="32"/>
          <w:szCs w:val="32"/>
          <w:shd w:val="clear" w:color="auto" w:fill="F6F8FA"/>
        </w:rPr>
        <w:t xml:space="preserve">По данным агентства </w:t>
      </w:r>
      <w:r w:rsidR="0015380A" w:rsidRPr="00D11B27">
        <w:rPr>
          <w:rFonts w:ascii="Times New Roman" w:hAnsi="Times New Roman" w:cs="Times New Roman"/>
          <w:sz w:val="32"/>
          <w:szCs w:val="32"/>
          <w:shd w:val="clear" w:color="auto" w:fill="F6F8FA"/>
        </w:rPr>
        <w:t>–</w:t>
      </w:r>
      <w:r w:rsidRPr="00D11B27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6F8FA"/>
        </w:rPr>
        <w:t> </w:t>
      </w:r>
      <w:r w:rsidR="0015380A" w:rsidRPr="00D11B27">
        <w:rPr>
          <w:rStyle w:val="apple-converted-space"/>
          <w:rFonts w:ascii="Times New Roman" w:hAnsi="Times New Roman" w:cs="Times New Roman"/>
          <w:b/>
          <w:bCs/>
          <w:sz w:val="32"/>
          <w:szCs w:val="32"/>
          <w:shd w:val="clear" w:color="auto" w:fill="F6F8FA"/>
        </w:rPr>
        <w:t>АО «</w:t>
      </w:r>
      <w:r w:rsidRPr="00D11B27">
        <w:rPr>
          <w:rFonts w:ascii="Times New Roman" w:hAnsi="Times New Roman" w:cs="Times New Roman"/>
          <w:b/>
          <w:bCs/>
          <w:sz w:val="32"/>
          <w:szCs w:val="32"/>
          <w:shd w:val="clear" w:color="auto" w:fill="F6F8FA"/>
        </w:rPr>
        <w:t xml:space="preserve">НПФ «Образование и наука» показывает стабильно высокие позиции по всем показателям и </w:t>
      </w:r>
      <w:r w:rsidRPr="00D11B27">
        <w:rPr>
          <w:rFonts w:ascii="Times New Roman" w:hAnsi="Times New Roman" w:cs="Times New Roman"/>
          <w:b/>
          <w:bCs/>
          <w:sz w:val="32"/>
          <w:szCs w:val="32"/>
          <w:shd w:val="clear" w:color="auto" w:fill="F6F8FA"/>
        </w:rPr>
        <w:lastRenderedPageBreak/>
        <w:t>занимает устойчивое положение в условиях конкурентного рынка</w:t>
      </w:r>
      <w:r w:rsidRPr="00D11B27">
        <w:rPr>
          <w:rFonts w:ascii="Times New Roman" w:hAnsi="Times New Roman" w:cs="Times New Roman"/>
          <w:sz w:val="32"/>
          <w:szCs w:val="32"/>
          <w:shd w:val="clear" w:color="auto" w:fill="F6F8FA"/>
        </w:rPr>
        <w:t>.</w:t>
      </w:r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 </w:t>
      </w:r>
    </w:p>
    <w:p w:rsidR="0015380A" w:rsidRPr="00D11B27" w:rsidRDefault="0015380A" w:rsidP="00D11B27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</w:p>
    <w:p w:rsidR="0015380A" w:rsidRPr="0015380A" w:rsidRDefault="0015380A" w:rsidP="00841E5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A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6F8FA"/>
          <w:lang w:eastAsia="ru-RU"/>
        </w:rPr>
        <w:drawing>
          <wp:inline distT="0" distB="0" distL="0" distR="0">
            <wp:extent cx="6048375" cy="8039100"/>
            <wp:effectExtent l="19050" t="0" r="9525" b="0"/>
            <wp:docPr id="1" name="Рисунок 1" descr="C:\Users\Людмила\Desktop\0209201514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020920151423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27" w:rsidRDefault="00D11B27" w:rsidP="000313ED">
      <w:pPr>
        <w:spacing w:after="0" w:line="240" w:lineRule="auto"/>
        <w:ind w:firstLine="708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6F8FA"/>
        </w:rPr>
      </w:pPr>
    </w:p>
    <w:p w:rsidR="00542715" w:rsidRPr="00D11B27" w:rsidRDefault="00CF3F4F" w:rsidP="00CF3F4F">
      <w:pPr>
        <w:spacing w:after="0" w:line="360" w:lineRule="auto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  <w:r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 xml:space="preserve">3. </w:t>
      </w:r>
      <w:r w:rsidR="00841E53" w:rsidRPr="00D11B27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Доходность инвестиций пенси</w:t>
      </w:r>
      <w:r w:rsidR="009B2955" w:rsidRPr="00D11B27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онных накоплений, полученная негосударственными пенсионными фондами</w:t>
      </w:r>
      <w:r w:rsidR="00841E53" w:rsidRPr="00D11B27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 xml:space="preserve"> по итогам первого квартала 2015 года</w:t>
      </w:r>
    </w:p>
    <w:p w:rsidR="000313ED" w:rsidRPr="00D11B27" w:rsidRDefault="000313ED" w:rsidP="00D11B27">
      <w:pPr>
        <w:spacing w:after="0"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</w:p>
    <w:p w:rsidR="000313ED" w:rsidRPr="00D11B27" w:rsidRDefault="000313ED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Согласно данным независимого исследования газеты «Коммерсант», по итогам первого квартала 2015 года средняя доходность инвестирования пенсионными накоплениями клиентов негосударственных пенсионных фондов составила </w:t>
      </w:r>
      <w:r w:rsidRPr="00D11B27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7,29%</w:t>
      </w:r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 годовых. Инфляция на этот же период, по оценке Росстата, составила </w:t>
      </w:r>
      <w:r w:rsidRPr="00D11B27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16,9%</w:t>
      </w:r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 </w:t>
      </w:r>
      <w:proofErr w:type="gramStart"/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годовых</w:t>
      </w:r>
      <w:proofErr w:type="gramEnd"/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.</w:t>
      </w:r>
    </w:p>
    <w:p w:rsidR="000313ED" w:rsidRPr="00D11B27" w:rsidRDefault="000313ED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Согласно исследованию, определились фонды, получившие результаты существенно выше средних показателей:</w:t>
      </w:r>
    </w:p>
    <w:p w:rsidR="007F447F" w:rsidRPr="00D11B27" w:rsidRDefault="007F447F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</w:p>
    <w:p w:rsidR="000313ED" w:rsidRPr="00D11B27" w:rsidRDefault="007F447F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  <w:r w:rsidRPr="00D11B27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1 место – НПФ «Империя» – 23,89%</w:t>
      </w:r>
    </w:p>
    <w:p w:rsidR="007F447F" w:rsidRPr="00D11B27" w:rsidRDefault="007F447F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  <w:r w:rsidRPr="00D11B27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2 место – НПФ «Сберегательный» – 23%</w:t>
      </w:r>
    </w:p>
    <w:p w:rsidR="007F447F" w:rsidRPr="00D11B27" w:rsidRDefault="007F447F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  <w:r w:rsidRPr="00D11B27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  <w:t>3 место – НПФ «Образование и наука» – 21,65%.</w:t>
      </w:r>
    </w:p>
    <w:p w:rsidR="007F447F" w:rsidRPr="00D11B27" w:rsidRDefault="007F447F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6F8FA"/>
        </w:rPr>
      </w:pPr>
    </w:p>
    <w:p w:rsidR="007F447F" w:rsidRPr="00D11B27" w:rsidRDefault="007F447F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При этом три крупнейших по объёму накоплений негосударственных пенсионных фонда продемонстрировали разные результаты</w:t>
      </w:r>
      <w:r w:rsidR="009B2955"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:</w:t>
      </w:r>
    </w:p>
    <w:p w:rsidR="00D11B27" w:rsidRPr="00D11B27" w:rsidRDefault="00D11B27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</w:p>
    <w:p w:rsidR="00EA349A" w:rsidRPr="00D11B27" w:rsidRDefault="009B2955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- НПФ «</w:t>
      </w:r>
      <w:proofErr w:type="spellStart"/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Лукойл-Гаран</w:t>
      </w:r>
      <w:r w:rsidR="00EA349A"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т</w:t>
      </w:r>
      <w:proofErr w:type="spellEnd"/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»</w:t>
      </w:r>
      <w:r w:rsidR="00EA349A"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 – 9,23%</w:t>
      </w:r>
    </w:p>
    <w:p w:rsidR="009B2955" w:rsidRPr="00D11B27" w:rsidRDefault="00EA349A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- </w:t>
      </w:r>
      <w:r w:rsidR="00D11B27"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>НПФ Сбербанка – 9,77%</w:t>
      </w:r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 </w:t>
      </w:r>
    </w:p>
    <w:p w:rsidR="00D11B27" w:rsidRPr="00D11B27" w:rsidRDefault="00D11B27" w:rsidP="00D11B2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</w:pPr>
      <w:r w:rsidRPr="00D11B27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6F8FA"/>
        </w:rPr>
        <w:t xml:space="preserve">- НПФ «Благосостояние ОПС» получили минус 12,1%. </w:t>
      </w:r>
    </w:p>
    <w:p w:rsidR="00841E53" w:rsidRPr="00841E53" w:rsidRDefault="00841E53" w:rsidP="00841E53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6F8FA"/>
        </w:rPr>
      </w:pPr>
    </w:p>
    <w:p w:rsidR="00841E53" w:rsidRDefault="00841E53" w:rsidP="00841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BBD" w:rsidRPr="009E520B" w:rsidRDefault="00CF3F4F" w:rsidP="009E520B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841E53" w:rsidRPr="009E520B">
        <w:rPr>
          <w:rFonts w:ascii="Times New Roman" w:hAnsi="Times New Roman" w:cs="Times New Roman"/>
          <w:b/>
          <w:sz w:val="32"/>
          <w:szCs w:val="32"/>
        </w:rPr>
        <w:t xml:space="preserve">. О единовременной выплате </w:t>
      </w:r>
      <w:r w:rsidR="004A4BBD" w:rsidRPr="009E520B">
        <w:rPr>
          <w:rFonts w:ascii="Times New Roman" w:hAnsi="Times New Roman" w:cs="Times New Roman"/>
          <w:b/>
          <w:sz w:val="32"/>
          <w:szCs w:val="32"/>
        </w:rPr>
        <w:t>средств пенсионных накоплений, учтенных на пенсионном счете накопительной части трудовой пенсии</w:t>
      </w:r>
      <w:r w:rsidR="00841E53" w:rsidRPr="009E520B">
        <w:rPr>
          <w:rFonts w:ascii="Times New Roman" w:hAnsi="Times New Roman" w:cs="Times New Roman"/>
          <w:b/>
          <w:sz w:val="32"/>
          <w:szCs w:val="32"/>
        </w:rPr>
        <w:t>. Пошаговая инструкция</w:t>
      </w:r>
      <w:r w:rsidR="004A4BBD" w:rsidRPr="009E520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b/>
          <w:sz w:val="32"/>
          <w:szCs w:val="32"/>
          <w:lang w:eastAsia="en-US"/>
        </w:rPr>
        <w:t>1.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Pr="009E520B">
        <w:rPr>
          <w:rFonts w:ascii="Times New Roman" w:hAnsi="Times New Roman" w:cs="Times New Roman"/>
          <w:b/>
          <w:sz w:val="32"/>
          <w:szCs w:val="32"/>
          <w:lang w:eastAsia="en-US"/>
        </w:rPr>
        <w:t>Единовременная выплата осуществляется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>: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proofErr w:type="gramStart"/>
      <w:r w:rsidRPr="009E520B">
        <w:rPr>
          <w:rFonts w:ascii="Times New Roman" w:hAnsi="Times New Roman" w:cs="Times New Roman"/>
          <w:sz w:val="32"/>
          <w:szCs w:val="32"/>
          <w:lang w:eastAsia="en-US"/>
        </w:rPr>
        <w:t>а) лицам, получающим трудовую пенсию по инвалидности или трудовую пенсию по случаю потери кормильца либо получающим пенсию по государственному пенсионному обеспечению, которые не приобрели право на установление трудовой пенсии по старости в связи с отсутствием необходимого страхового стажа, - по достижении возраста, указанного</w:t>
      </w:r>
      <w:r w:rsidRPr="009E520B">
        <w:rPr>
          <w:rFonts w:ascii="Times New Roman" w:hAnsi="Times New Roman" w:cs="Times New Roman"/>
          <w:sz w:val="32"/>
          <w:szCs w:val="32"/>
        </w:rPr>
        <w:t xml:space="preserve"> 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>в пункте 1 статьи 7 Федерального закона "О трудовых пенсиях в Российской Федерации";</w:t>
      </w:r>
      <w:proofErr w:type="gramEnd"/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б) лицам, размер накопительной части трудовой </w:t>
      </w:r>
      <w:proofErr w:type="gramStart"/>
      <w:r w:rsidRPr="009E520B">
        <w:rPr>
          <w:rFonts w:ascii="Times New Roman" w:hAnsi="Times New Roman" w:cs="Times New Roman"/>
          <w:sz w:val="32"/>
          <w:szCs w:val="32"/>
          <w:lang w:eastAsia="en-US"/>
        </w:rPr>
        <w:t>пенсии</w:t>
      </w:r>
      <w:proofErr w:type="gramEnd"/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 по старости которых в случае ее назначения составил бы 5 процентов и менее по отношению к размеру трудовой пенсии по старости (включая страховую и накопительную части), рассчитанному на дату назначения накопительной части трудовой пенсии по старости в соответствии с Федеральным законом "О трудовых пенсиях в Российской Федерации":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sz w:val="32"/>
          <w:szCs w:val="32"/>
          <w:lang w:eastAsia="en-US"/>
        </w:rPr>
        <w:t>при возникновении права на установление трудовой пенсии по старости (в том числе досрочной пенсии)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b/>
          <w:sz w:val="32"/>
          <w:szCs w:val="32"/>
          <w:lang w:eastAsia="en-US"/>
        </w:rPr>
        <w:t>2.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 Застрахованное лицо вправе </w:t>
      </w:r>
      <w:r w:rsidRPr="009E520B">
        <w:rPr>
          <w:rFonts w:ascii="Times New Roman" w:hAnsi="Times New Roman" w:cs="Times New Roman"/>
          <w:b/>
          <w:sz w:val="32"/>
          <w:szCs w:val="32"/>
          <w:lang w:eastAsia="en-US"/>
        </w:rPr>
        <w:t>лично обратиться в фонд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 за единовременной выплатой путем подачи заявления о единовременной выплате (далее - заявление) по форме (Приложение 1 к Инструкции), либо </w:t>
      </w:r>
      <w:r w:rsidRPr="009E520B">
        <w:rPr>
          <w:rFonts w:ascii="Times New Roman" w:hAnsi="Times New Roman" w:cs="Times New Roman"/>
          <w:b/>
          <w:sz w:val="32"/>
          <w:szCs w:val="32"/>
          <w:lang w:eastAsia="en-US"/>
        </w:rPr>
        <w:t>направить заявление по почте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>. Заявление может быть подано также законным представителем или доверенным лицом застрахованного лица.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b/>
          <w:sz w:val="32"/>
          <w:szCs w:val="32"/>
          <w:lang w:eastAsia="en-US"/>
        </w:rPr>
        <w:lastRenderedPageBreak/>
        <w:t>3.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 w:rsidRPr="009E520B">
        <w:rPr>
          <w:rFonts w:ascii="Times New Roman" w:hAnsi="Times New Roman" w:cs="Times New Roman"/>
          <w:b/>
          <w:sz w:val="32"/>
          <w:szCs w:val="32"/>
          <w:lang w:eastAsia="en-US"/>
        </w:rPr>
        <w:t>К заявлению прилагаются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 подлинники или засвидетельствованные в порядке, предусмотренном пунктом 4 настоящей Инструкции, копии: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sz w:val="32"/>
          <w:szCs w:val="32"/>
          <w:lang w:eastAsia="en-US"/>
        </w:rPr>
        <w:t>а) документов, удостоверяющих личность, возраст и место жительства (место пребывания) застрахованного лица;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sz w:val="32"/>
          <w:szCs w:val="32"/>
          <w:lang w:eastAsia="en-US"/>
        </w:rPr>
        <w:t>б) документов, удостоверяющих личность и место жительства (место пребывания) законного представителя или доверенного лица, а также документов, подтверждающих их полномочия;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sz w:val="32"/>
          <w:szCs w:val="32"/>
          <w:lang w:eastAsia="en-US"/>
        </w:rPr>
        <w:t>в) страхового свидетельства обязательного пенсионного страхования застрахованного лица;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proofErr w:type="gramStart"/>
      <w:r w:rsidRPr="009E520B">
        <w:rPr>
          <w:rFonts w:ascii="Times New Roman" w:hAnsi="Times New Roman" w:cs="Times New Roman"/>
          <w:sz w:val="32"/>
          <w:szCs w:val="32"/>
          <w:lang w:eastAsia="en-US"/>
        </w:rPr>
        <w:t>г) справки территориального органа ПФР (при наличии), подтверждающей получение застрахованным лицом трудовой пенсии по инвалидности (по случаю потери кормильца) или пенсии по государственному пенсионному обеспечению и отсутствие у него права на установление трудовой пенсии по старости с указанием продолжительности имеющегося страхового стажа либо получение застрахованным лицом страховой части трудовой пенсии по старости с указанием ее размера, по форме, утверждаемой Министерством</w:t>
      </w:r>
      <w:proofErr w:type="gramEnd"/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 труда и социальной защиты Российской Федерации.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b/>
          <w:sz w:val="32"/>
          <w:szCs w:val="32"/>
          <w:lang w:eastAsia="en-US"/>
        </w:rPr>
        <w:t>4.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 В случае если заявление и документы, предусмотренные пунктом 3 настоящей Инструкции (далее - документы), </w:t>
      </w:r>
      <w:r w:rsidRPr="009E520B">
        <w:rPr>
          <w:rFonts w:ascii="Times New Roman" w:hAnsi="Times New Roman" w:cs="Times New Roman"/>
          <w:b/>
          <w:sz w:val="32"/>
          <w:szCs w:val="32"/>
          <w:lang w:eastAsia="en-US"/>
        </w:rPr>
        <w:t>направляются в фонд по почте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, подлинники документов к заявлению не прилагаются и установление личности застрахованного лица (его законного представителя или доверенного лица), а </w:t>
      </w:r>
      <w:r w:rsidRPr="009E520B">
        <w:rPr>
          <w:rFonts w:ascii="Times New Roman" w:hAnsi="Times New Roman" w:cs="Times New Roman"/>
          <w:b/>
          <w:sz w:val="32"/>
          <w:szCs w:val="32"/>
          <w:lang w:eastAsia="en-US"/>
        </w:rPr>
        <w:t>также свидетельствование подлинности его подписи и верности копий</w:t>
      </w:r>
      <w:r w:rsidRPr="009E520B">
        <w:rPr>
          <w:rFonts w:ascii="Times New Roman" w:hAnsi="Times New Roman" w:cs="Times New Roman"/>
          <w:sz w:val="32"/>
          <w:szCs w:val="32"/>
          <w:lang w:eastAsia="en-US"/>
        </w:rPr>
        <w:t xml:space="preserve"> документов осуществляются: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sz w:val="32"/>
          <w:szCs w:val="32"/>
          <w:lang w:eastAsia="en-US"/>
        </w:rPr>
        <w:lastRenderedPageBreak/>
        <w:t>а) нотариусом или иным лицом в порядке, установленном пунктом 3 статьи 185 Гражданского кодекса Российской Федерации и частью четвертой статьи 1 Основ законодательства Российской Федерации о нотариате;</w:t>
      </w:r>
    </w:p>
    <w:p w:rsidR="004A4BBD" w:rsidRPr="009E520B" w:rsidRDefault="004A4BBD" w:rsidP="009E5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9E520B">
        <w:rPr>
          <w:rFonts w:ascii="Times New Roman" w:hAnsi="Times New Roman" w:cs="Times New Roman"/>
          <w:sz w:val="32"/>
          <w:szCs w:val="32"/>
          <w:lang w:eastAsia="en-US"/>
        </w:rPr>
        <w:t>б) должностными лицами консульских учреждений Российской Федерации, если застрахованное лицо находится за пределами территории Российской Федерации.</w:t>
      </w:r>
    </w:p>
    <w:p w:rsidR="004A4BBD" w:rsidRPr="009E520B" w:rsidRDefault="004A4BBD" w:rsidP="009E520B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</w:pPr>
    </w:p>
    <w:p w:rsidR="0051488E" w:rsidRDefault="0051488E" w:rsidP="004A4BB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A4BBD" w:rsidRPr="004A4BBD" w:rsidRDefault="004A4BBD" w:rsidP="004A4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4BBD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ВНИМАНИЕ</w:t>
      </w:r>
      <w:r w:rsidRPr="004A4BBD">
        <w:rPr>
          <w:rFonts w:ascii="Times New Roman" w:hAnsi="Times New Roman" w:cs="Times New Roman"/>
          <w:b/>
          <w:i/>
          <w:color w:val="FF0000"/>
          <w:sz w:val="28"/>
          <w:szCs w:val="28"/>
        </w:rPr>
        <w:t>! При направлении заявления по почте само заявление и прилагаемые копии документов подлежат обязательному НОТАРИАЛЬНОМУ заверению!</w:t>
      </w: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4BBD">
        <w:rPr>
          <w:rFonts w:ascii="Times New Roman" w:hAnsi="Times New Roman" w:cs="Times New Roman"/>
          <w:b/>
          <w:sz w:val="28"/>
          <w:szCs w:val="28"/>
          <w:u w:val="single"/>
        </w:rPr>
        <w:t>«Негосударственный Пенсионный Фонд «Образование и наука»</w:t>
      </w: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BBD">
        <w:rPr>
          <w:rFonts w:ascii="Times New Roman" w:hAnsi="Times New Roman" w:cs="Times New Roman"/>
          <w:i/>
          <w:sz w:val="28"/>
          <w:szCs w:val="28"/>
        </w:rPr>
        <w:t>(</w:t>
      </w:r>
      <w:r w:rsidRPr="004A4BBD">
        <w:rPr>
          <w:rFonts w:ascii="Times New Roman" w:hAnsi="Times New Roman" w:cs="Times New Roman"/>
          <w:i/>
          <w:iCs/>
          <w:sz w:val="28"/>
          <w:szCs w:val="28"/>
        </w:rPr>
        <w:t>наименование негосударственного пенсионного фонда)</w:t>
      </w: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BD">
        <w:rPr>
          <w:rFonts w:ascii="Times New Roman" w:hAnsi="Times New Roman" w:cs="Times New Roman"/>
          <w:b/>
          <w:sz w:val="28"/>
          <w:szCs w:val="28"/>
        </w:rPr>
        <w:t>Заявление</w:t>
      </w:r>
      <w:proofErr w:type="gramStart"/>
      <w:r w:rsidRPr="004A4BBD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4A4BBD">
        <w:rPr>
          <w:rFonts w:ascii="Times New Roman" w:hAnsi="Times New Roman" w:cs="Times New Roman"/>
          <w:b/>
          <w:sz w:val="28"/>
          <w:szCs w:val="28"/>
        </w:rPr>
        <w:t xml:space="preserve"> ЕДИНОВРЕМЕННОЙ ВЫПЛАТЕ</w:t>
      </w:r>
    </w:p>
    <w:p w:rsidR="004A4BBD" w:rsidRPr="004A4BBD" w:rsidRDefault="004A4BBD" w:rsidP="004A4BB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4BBD">
        <w:rPr>
          <w:rFonts w:ascii="Times New Roman" w:hAnsi="Times New Roman" w:cs="Times New Roman"/>
          <w:b/>
          <w:sz w:val="28"/>
          <w:szCs w:val="28"/>
        </w:rPr>
        <w:t xml:space="preserve">средств пенсионных накоплений, учтенных на пенсионном счете </w:t>
      </w:r>
    </w:p>
    <w:p w:rsidR="004A4BBD" w:rsidRPr="004A4BBD" w:rsidRDefault="004A4BBD" w:rsidP="004A4BB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4BBD">
        <w:rPr>
          <w:rFonts w:ascii="Times New Roman" w:hAnsi="Times New Roman" w:cs="Times New Roman"/>
          <w:b/>
          <w:sz w:val="28"/>
          <w:szCs w:val="28"/>
        </w:rPr>
        <w:t xml:space="preserve">накопительной части трудовой пенсии  </w:t>
      </w: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1. </w:t>
      </w:r>
      <w:r w:rsidRPr="004A4BBD">
        <w:rPr>
          <w:rFonts w:ascii="Times New Roman" w:hAnsi="Times New Roman" w:cs="Times New Roman"/>
          <w:b/>
          <w:sz w:val="28"/>
          <w:szCs w:val="28"/>
        </w:rPr>
        <w:t>Фамилия</w:t>
      </w:r>
      <w:r w:rsidRPr="004A4BBD">
        <w:rPr>
          <w:rFonts w:ascii="Times New Roman" w:hAnsi="Times New Roman" w:cs="Times New Roman"/>
          <w:sz w:val="28"/>
          <w:szCs w:val="28"/>
        </w:rPr>
        <w:t>:</w:t>
      </w:r>
      <w:r w:rsidRPr="004A4BBD">
        <w:rPr>
          <w:rFonts w:ascii="Times New Roman" w:hAnsi="Times New Roman" w:cs="Times New Roman"/>
          <w:sz w:val="28"/>
          <w:szCs w:val="28"/>
        </w:rPr>
        <w:tab/>
        <w:t xml:space="preserve">       ____________________________________________________________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    </w:t>
      </w:r>
      <w:r w:rsidRPr="004A4BBD">
        <w:rPr>
          <w:rFonts w:ascii="Times New Roman" w:hAnsi="Times New Roman" w:cs="Times New Roman"/>
          <w:b/>
          <w:sz w:val="28"/>
          <w:szCs w:val="28"/>
        </w:rPr>
        <w:t>Имя</w:t>
      </w:r>
      <w:r w:rsidRPr="004A4BBD">
        <w:rPr>
          <w:rFonts w:ascii="Times New Roman" w:hAnsi="Times New Roman" w:cs="Times New Roman"/>
          <w:sz w:val="28"/>
          <w:szCs w:val="28"/>
        </w:rPr>
        <w:t xml:space="preserve">: </w:t>
      </w:r>
      <w:r w:rsidRPr="004A4BBD">
        <w:rPr>
          <w:rFonts w:ascii="Times New Roman" w:hAnsi="Times New Roman" w:cs="Times New Roman"/>
          <w:sz w:val="28"/>
          <w:szCs w:val="28"/>
        </w:rPr>
        <w:tab/>
        <w:t xml:space="preserve">                  ____________________________________________________________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    </w:t>
      </w:r>
      <w:r w:rsidRPr="004A4BBD">
        <w:rPr>
          <w:rFonts w:ascii="Times New Roman" w:hAnsi="Times New Roman" w:cs="Times New Roman"/>
          <w:b/>
          <w:sz w:val="28"/>
          <w:szCs w:val="28"/>
        </w:rPr>
        <w:t>Отчество</w:t>
      </w:r>
      <w:r w:rsidRPr="004A4BBD">
        <w:rPr>
          <w:rFonts w:ascii="Times New Roman" w:hAnsi="Times New Roman" w:cs="Times New Roman"/>
          <w:sz w:val="28"/>
          <w:szCs w:val="28"/>
        </w:rPr>
        <w:t xml:space="preserve"> (при наличии):  ____________________________________________________________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BBD">
        <w:rPr>
          <w:rFonts w:ascii="Times New Roman" w:hAnsi="Times New Roman" w:cs="Times New Roman"/>
          <w:b/>
          <w:sz w:val="28"/>
          <w:szCs w:val="28"/>
        </w:rPr>
        <w:t>Дата</w:t>
      </w:r>
      <w:r w:rsidRPr="004A4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BBD">
        <w:rPr>
          <w:rFonts w:ascii="Times New Roman" w:hAnsi="Times New Roman" w:cs="Times New Roman"/>
          <w:b/>
          <w:sz w:val="28"/>
          <w:szCs w:val="28"/>
        </w:rPr>
        <w:t>рождения</w:t>
      </w:r>
      <w:r w:rsidRPr="004A4BBD">
        <w:rPr>
          <w:rFonts w:ascii="Times New Roman" w:hAnsi="Times New Roman" w:cs="Times New Roman"/>
          <w:sz w:val="28"/>
          <w:szCs w:val="28"/>
        </w:rPr>
        <w:t>:___.___.___</w:t>
      </w:r>
      <w:proofErr w:type="spellEnd"/>
      <w:r w:rsidRPr="004A4BBD">
        <w:rPr>
          <w:rFonts w:ascii="Times New Roman" w:hAnsi="Times New Roman" w:cs="Times New Roman"/>
          <w:sz w:val="28"/>
          <w:szCs w:val="28"/>
        </w:rPr>
        <w:t>; Место рождения: ______________________________________________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Номер пенсионного счета накопительной части трудовой пенсии </w:t>
      </w:r>
      <w:r w:rsidRPr="004A4BBD">
        <w:rPr>
          <w:rFonts w:ascii="Times New Roman" w:hAnsi="Times New Roman" w:cs="Times New Roman"/>
          <w:b/>
          <w:i/>
          <w:sz w:val="28"/>
          <w:szCs w:val="28"/>
        </w:rPr>
        <w:t>(СНИЛС</w:t>
      </w:r>
      <w:proofErr w:type="gramStart"/>
      <w:r w:rsidRPr="004A4BB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A4BBD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OLE_LINK2"/>
      <w:bookmarkStart w:id="1" w:name="OLE_LINK1"/>
      <w:r w:rsidRPr="004A4BBD">
        <w:rPr>
          <w:rFonts w:ascii="Times New Roman" w:hAnsi="Times New Roman" w:cs="Times New Roman"/>
          <w:sz w:val="28"/>
          <w:szCs w:val="28"/>
        </w:rPr>
        <w:t xml:space="preserve">_______-_______-_______  ___ </w:t>
      </w:r>
      <w:bookmarkEnd w:id="0"/>
      <w:bookmarkEnd w:id="1"/>
      <w:proofErr w:type="gramEnd"/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BBD" w:rsidRPr="004A4BBD" w:rsidRDefault="000407C9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rect id="Прямоугольник 15" o:spid="_x0000_s1027" style="position:absolute;margin-left:78.85pt;margin-top:1.3pt;width:12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iB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T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"/>
        </w:pict>
      </w:r>
      <w:r>
        <w:rPr>
          <w:rFonts w:ascii="Times New Roman" w:hAnsi="Times New Roman" w:cs="Times New Roman"/>
          <w:sz w:val="28"/>
          <w:szCs w:val="28"/>
        </w:rPr>
        <w:pict>
          <v:rect id="Прямоугольник 14" o:spid="_x0000_s1026" style="position:absolute;margin-left:30.4pt;margin-top:1.3pt;width:12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e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"/>
        </w:pict>
      </w:r>
      <w:r w:rsidR="004A4BBD" w:rsidRPr="004A4BBD">
        <w:rPr>
          <w:rFonts w:ascii="Times New Roman" w:hAnsi="Times New Roman" w:cs="Times New Roman"/>
          <w:b/>
          <w:sz w:val="28"/>
          <w:szCs w:val="28"/>
        </w:rPr>
        <w:t>Пол</w:t>
      </w:r>
      <w:r w:rsidR="004A4BBD" w:rsidRPr="004A4BBD">
        <w:rPr>
          <w:rFonts w:ascii="Times New Roman" w:hAnsi="Times New Roman" w:cs="Times New Roman"/>
          <w:sz w:val="28"/>
          <w:szCs w:val="28"/>
        </w:rPr>
        <w:t>:       муж.        жен</w:t>
      </w:r>
      <w:proofErr w:type="gramStart"/>
      <w:r w:rsidR="004A4BBD" w:rsidRPr="004A4BBD">
        <w:rPr>
          <w:rFonts w:ascii="Times New Roman" w:hAnsi="Times New Roman" w:cs="Times New Roman"/>
          <w:sz w:val="28"/>
          <w:szCs w:val="28"/>
        </w:rPr>
        <w:t xml:space="preserve">.;    </w:t>
      </w:r>
      <w:proofErr w:type="gramEnd"/>
      <w:r w:rsidR="004A4BBD" w:rsidRPr="004A4BBD">
        <w:rPr>
          <w:rFonts w:ascii="Times New Roman" w:hAnsi="Times New Roman" w:cs="Times New Roman"/>
          <w:b/>
          <w:sz w:val="28"/>
          <w:szCs w:val="28"/>
        </w:rPr>
        <w:t>Гражданство</w:t>
      </w:r>
      <w:r w:rsidR="004A4BBD" w:rsidRPr="004A4BBD">
        <w:rPr>
          <w:rFonts w:ascii="Times New Roman" w:hAnsi="Times New Roman" w:cs="Times New Roman"/>
          <w:sz w:val="28"/>
          <w:szCs w:val="28"/>
        </w:rPr>
        <w:t>: ___________________________________________________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личность: ________________________________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Серия: _________           номер: ______________ </w:t>
      </w:r>
      <w:r w:rsidRPr="004A4BBD">
        <w:rPr>
          <w:rFonts w:ascii="Times New Roman" w:hAnsi="Times New Roman" w:cs="Times New Roman"/>
          <w:sz w:val="28"/>
          <w:szCs w:val="28"/>
        </w:rPr>
        <w:tab/>
        <w:t xml:space="preserve">        Дата выдачи: ___.___.___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4A4BB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4A4BBD">
        <w:rPr>
          <w:rFonts w:ascii="Times New Roman" w:hAnsi="Times New Roman" w:cs="Times New Roman"/>
          <w:sz w:val="28"/>
          <w:szCs w:val="28"/>
        </w:rPr>
        <w:t>: _____________________________________________________________________</w:t>
      </w:r>
    </w:p>
    <w:p w:rsidR="004A4BBD" w:rsidRPr="004A4BBD" w:rsidRDefault="004A4BBD" w:rsidP="004A4BBD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A4BBD" w:rsidRDefault="004A4BBD" w:rsidP="004A4BBD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15C70" w:rsidRDefault="00C15C70" w:rsidP="004A4BBD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15C70" w:rsidRPr="004A4BBD" w:rsidRDefault="00C15C70" w:rsidP="004A4BBD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4A4BBD" w:rsidRPr="004A4BBD" w:rsidTr="00C15C7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жительства в РФ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(подтвержденный регистрацией):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индекс: ____________</w:t>
            </w:r>
            <w:r w:rsidRPr="004A4BBD">
              <w:rPr>
                <w:rFonts w:ascii="Times New Roman" w:hAnsi="Times New Roman" w:cs="Times New Roman"/>
                <w:bCs/>
                <w:spacing w:val="60"/>
                <w:sz w:val="28"/>
                <w:szCs w:val="28"/>
              </w:rPr>
              <w:t xml:space="preserve"> </w:t>
            </w: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Область (республика, край):________________________________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Район: ______________________  Населенный пункт: 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Улица:  _______________________________________________________________________________  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Номер дома (владения): _________  Номер корпуса (строения):_________  Номер квартиры:_______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пребывания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в РФ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(заполняется, если застрахованное лицо имеет подтвержденное регистрацией место </w:t>
            </w:r>
            <w:r w:rsidRPr="004A4BB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пребывания</w:t>
            </w:r>
            <w:r w:rsidRPr="004A4BB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индекс: ____________</w:t>
            </w:r>
            <w:r w:rsidRPr="004A4BBD">
              <w:rPr>
                <w:rFonts w:ascii="Times New Roman" w:hAnsi="Times New Roman" w:cs="Times New Roman"/>
                <w:bCs/>
                <w:spacing w:val="60"/>
                <w:sz w:val="28"/>
                <w:szCs w:val="28"/>
              </w:rPr>
              <w:t xml:space="preserve"> </w:t>
            </w: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Область (республика, край):________________________________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Район: ______________________  Населенный пункт: 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Улица:  _______________________________________________________________________________  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Номер дома (владения): _________  Номер корпуса (строения):_________  Номер квартиры:_______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фактического проживания в РФ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BBD">
              <w:rPr>
                <w:rFonts w:ascii="Times New Roman" w:hAnsi="Times New Roman" w:cs="Times New Roman"/>
                <w:i/>
                <w:sz w:val="28"/>
                <w:szCs w:val="28"/>
              </w:rPr>
              <w:t>(заполняется, если не совпадает с местом жительства или местом пребывания)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Почтовый индекс: ____________</w:t>
            </w:r>
            <w:r w:rsidRPr="004A4BBD">
              <w:rPr>
                <w:rFonts w:ascii="Times New Roman" w:hAnsi="Times New Roman" w:cs="Times New Roman"/>
                <w:bCs/>
                <w:spacing w:val="60"/>
                <w:sz w:val="28"/>
                <w:szCs w:val="28"/>
              </w:rPr>
              <w:t xml:space="preserve"> </w:t>
            </w: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Область (республика, край):________________________________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Район: ______________________  Населенный пункт: </w:t>
            </w: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Улица:  _______________________________________________________________________________  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Номер дома (владения): _________  Номер корпуса (строения):_________  Номер квартиры:_______</w:t>
            </w:r>
          </w:p>
        </w:tc>
      </w:tr>
    </w:tbl>
    <w:p w:rsidR="004A4BBD" w:rsidRPr="004A4BBD" w:rsidRDefault="004A4BBD" w:rsidP="004A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b/>
          <w:sz w:val="28"/>
          <w:szCs w:val="28"/>
        </w:rPr>
        <w:lastRenderedPageBreak/>
        <w:t>Номер телефона</w:t>
      </w:r>
      <w:proofErr w:type="gramStart"/>
      <w:r w:rsidRPr="004A4BBD">
        <w:rPr>
          <w:rFonts w:ascii="Times New Roman" w:hAnsi="Times New Roman" w:cs="Times New Roman"/>
          <w:sz w:val="28"/>
          <w:szCs w:val="28"/>
        </w:rPr>
        <w:t>: (______) ____________________; (______) ____________________.</w:t>
      </w:r>
      <w:proofErr w:type="gramEnd"/>
    </w:p>
    <w:p w:rsidR="00C15C70" w:rsidRDefault="00C15C70" w:rsidP="004A4BBD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15C70" w:rsidRPr="004A4BBD" w:rsidRDefault="00C15C70" w:rsidP="004A4BBD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Look w:val="01E0"/>
      </w:tblPr>
      <w:tblGrid>
        <w:gridCol w:w="9889"/>
      </w:tblGrid>
      <w:tr w:rsidR="004A4BBD" w:rsidRPr="004A4BBD" w:rsidTr="00C15C7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на территории другого государства (указывается на русском и иностранном языках):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_______________________________________________________________________________________</w:t>
            </w:r>
          </w:p>
        </w:tc>
      </w:tr>
    </w:tbl>
    <w:p w:rsidR="004A4BBD" w:rsidRPr="004A4BBD" w:rsidRDefault="004A4BBD" w:rsidP="004A4B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b/>
          <w:sz w:val="28"/>
          <w:szCs w:val="28"/>
        </w:rPr>
        <w:t>Являюсь получателем</w:t>
      </w:r>
      <w:r w:rsidRPr="004A4BBD">
        <w:rPr>
          <w:rFonts w:ascii="Times New Roman" w:hAnsi="Times New Roman" w:cs="Times New Roman"/>
          <w:sz w:val="28"/>
          <w:szCs w:val="28"/>
        </w:rPr>
        <w:t xml:space="preserve"> </w:t>
      </w:r>
      <w:r w:rsidRPr="004A4BBD">
        <w:rPr>
          <w:rFonts w:ascii="Times New Roman" w:hAnsi="Times New Roman" w:cs="Times New Roman"/>
          <w:i/>
          <w:sz w:val="28"/>
          <w:szCs w:val="28"/>
        </w:rPr>
        <w:t>(сделать отметку в соответствующих ячейках):</w:t>
      </w:r>
    </w:p>
    <w:p w:rsidR="004A4BBD" w:rsidRPr="004A4BBD" w:rsidRDefault="000407C9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13" o:spid="_x0000_s1028" style="position:absolute;margin-left:0;margin-top:2.2pt;width:12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ub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95ASwzRq1H7avt9+bL+3N9vr9nN7037bfmh/tF/arwSDkLHG+RwvXroL6Gr27tzy&#10;N54YO6uZWYpTANvUgpWYZ9bFJ3cudIbHq2TRPLclvsdWwUbyNhXoDhBpIZuo0dVeI7EJhONhNh6O&#10;Ul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"/>
        </w:pict>
      </w:r>
      <w:r w:rsidR="004A4BBD" w:rsidRPr="004A4BBD">
        <w:rPr>
          <w:rFonts w:ascii="Times New Roman" w:hAnsi="Times New Roman" w:cs="Times New Roman"/>
          <w:sz w:val="28"/>
          <w:szCs w:val="28"/>
        </w:rPr>
        <w:t xml:space="preserve">      трудовой пенсии по инвалидности;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0407C9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12" o:spid="_x0000_s1029" style="position:absolute;margin-left:0;margin-top:2.2pt;width:12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"/>
        </w:pict>
      </w:r>
      <w:r w:rsidR="004A4BBD" w:rsidRPr="004A4BBD">
        <w:rPr>
          <w:rFonts w:ascii="Times New Roman" w:hAnsi="Times New Roman" w:cs="Times New Roman"/>
          <w:sz w:val="28"/>
          <w:szCs w:val="28"/>
        </w:rPr>
        <w:t xml:space="preserve">      трудовой пенсии по случаю потери кормильца;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0407C9" w:rsidP="004A4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7C9">
        <w:rPr>
          <w:rFonts w:ascii="Times New Roman" w:hAnsi="Times New Roman" w:cs="Times New Roman"/>
          <w:sz w:val="28"/>
          <w:szCs w:val="28"/>
        </w:rPr>
        <w:pict>
          <v:rect id="Прямоугольник 11" o:spid="_x0000_s1030" style="position:absolute;margin-left:0;margin-top:2.2pt;width:12pt;height:1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"/>
        </w:pict>
      </w:r>
      <w:r w:rsidR="004A4BBD" w:rsidRPr="004A4BB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4A4BBD" w:rsidRPr="004A4BBD">
        <w:rPr>
          <w:rFonts w:ascii="Times New Roman" w:hAnsi="Times New Roman" w:cs="Times New Roman"/>
          <w:sz w:val="28"/>
          <w:szCs w:val="28"/>
        </w:rPr>
        <w:t xml:space="preserve">пенсии по государственному пенсионному обеспечению </w:t>
      </w:r>
      <w:r w:rsidR="004A4BBD" w:rsidRPr="004A4BBD">
        <w:rPr>
          <w:rFonts w:ascii="Times New Roman" w:hAnsi="Times New Roman" w:cs="Times New Roman"/>
          <w:i/>
          <w:sz w:val="28"/>
          <w:szCs w:val="28"/>
        </w:rPr>
        <w:t>(пенсии за выслугу лет, социальные пенсии и иные выплаты</w:t>
      </w:r>
      <w:proofErr w:type="gramEnd"/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i/>
          <w:sz w:val="28"/>
          <w:szCs w:val="28"/>
        </w:rPr>
        <w:t xml:space="preserve">        согласно Федеральному закону № 166-ФЗ "О государственном пенсионном обеспечении в РФ")</w:t>
      </w:r>
      <w:r w:rsidRPr="004A4BBD">
        <w:rPr>
          <w:rFonts w:ascii="Times New Roman" w:hAnsi="Times New Roman" w:cs="Times New Roman"/>
          <w:sz w:val="28"/>
          <w:szCs w:val="28"/>
        </w:rPr>
        <w:t>;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0407C9" w:rsidP="004A4B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7C9">
        <w:rPr>
          <w:rFonts w:ascii="Times New Roman" w:hAnsi="Times New Roman" w:cs="Times New Roman"/>
          <w:sz w:val="28"/>
          <w:szCs w:val="28"/>
        </w:rPr>
        <w:pict>
          <v:rect id="Прямоугольник 10" o:spid="_x0000_s1031" style="position:absolute;margin-left:0;margin-top:2.2pt;width:12pt;height:1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"/>
        </w:pict>
      </w:r>
      <w:r w:rsidR="004A4BBD" w:rsidRPr="004A4BBD">
        <w:rPr>
          <w:rFonts w:ascii="Times New Roman" w:hAnsi="Times New Roman" w:cs="Times New Roman"/>
          <w:sz w:val="28"/>
          <w:szCs w:val="28"/>
        </w:rPr>
        <w:t xml:space="preserve">      </w:t>
      </w:r>
      <w:r w:rsidR="004A4BBD" w:rsidRPr="004A4BBD">
        <w:rPr>
          <w:rFonts w:ascii="Times New Roman" w:hAnsi="Times New Roman" w:cs="Times New Roman"/>
          <w:b/>
          <w:sz w:val="28"/>
          <w:szCs w:val="28"/>
        </w:rPr>
        <w:t>трудовой пенсии по старости;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0407C9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9" o:spid="_x0000_s1032" style="position:absolute;margin-left:0;margin-top:2.2pt;width:12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yH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jYej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"/>
        </w:pict>
      </w:r>
      <w:r w:rsidR="004A4BBD" w:rsidRPr="004A4BBD">
        <w:rPr>
          <w:rFonts w:ascii="Times New Roman" w:hAnsi="Times New Roman" w:cs="Times New Roman"/>
          <w:sz w:val="28"/>
          <w:szCs w:val="28"/>
        </w:rPr>
        <w:t xml:space="preserve">      страховой части трудовой пенсии по старости, установленной в соответствии с пунктом 6 статьи 3 Федерального закона 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        № 166-ФЗ (</w:t>
      </w:r>
      <w:r w:rsidRPr="004A4BBD">
        <w:rPr>
          <w:rFonts w:ascii="Times New Roman" w:hAnsi="Times New Roman" w:cs="Times New Roman"/>
          <w:i/>
          <w:sz w:val="28"/>
          <w:szCs w:val="28"/>
        </w:rPr>
        <w:t>для военнослужащих, получающих одновременно пенсию за выслугу лет и страховую часть пенсии по старости).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4BBD">
        <w:rPr>
          <w:rFonts w:ascii="Times New Roman" w:hAnsi="Times New Roman" w:cs="Times New Roman"/>
          <w:b/>
          <w:i/>
          <w:sz w:val="28"/>
          <w:szCs w:val="28"/>
        </w:rPr>
        <w:t xml:space="preserve">Прошу назначить единовременную выплату средств пенсионных накоплений, учтенных на пенсионном счете накопительной части трудовой пенсии. </w:t>
      </w:r>
    </w:p>
    <w:p w:rsidR="004A4BBD" w:rsidRDefault="004A4BBD" w:rsidP="004A4BB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9E520B" w:rsidRDefault="009E520B" w:rsidP="004A4BB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9E520B" w:rsidRPr="004A4BBD" w:rsidRDefault="009E520B" w:rsidP="004A4BB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keepNext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BBD">
        <w:rPr>
          <w:rFonts w:ascii="Times New Roman" w:hAnsi="Times New Roman" w:cs="Times New Roman"/>
          <w:b/>
          <w:i/>
          <w:sz w:val="28"/>
          <w:szCs w:val="28"/>
        </w:rPr>
        <w:t>Выплату средств пенсионных накоплений прошу произвести:</w:t>
      </w:r>
    </w:p>
    <w:p w:rsidR="004A4BBD" w:rsidRPr="004A4BBD" w:rsidRDefault="004A4BBD" w:rsidP="004A4BBD">
      <w:pPr>
        <w:keepNext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4BBD" w:rsidRPr="004A4BBD" w:rsidRDefault="000407C9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8" o:spid="_x0000_s1033" style="position:absolute;left:0;text-align:left;margin-left:-1.85pt;margin-top:3.2pt;width:12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"/>
        </w:pict>
      </w:r>
      <w:r w:rsidR="004A4BBD" w:rsidRPr="004A4BBD">
        <w:rPr>
          <w:rFonts w:ascii="Times New Roman" w:hAnsi="Times New Roman" w:cs="Times New Roman"/>
          <w:sz w:val="28"/>
          <w:szCs w:val="28"/>
        </w:rPr>
        <w:t xml:space="preserve">  банковским переводом по реквизитам: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Лицевой счет на мое имя № ___________________________________________________ 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lastRenderedPageBreak/>
        <w:t>в __________________________________________________________________________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BBD">
        <w:rPr>
          <w:rFonts w:ascii="Times New Roman" w:hAnsi="Times New Roman" w:cs="Times New Roman"/>
          <w:i/>
          <w:sz w:val="28"/>
          <w:szCs w:val="28"/>
          <w:vertAlign w:val="superscript"/>
        </w:rPr>
        <w:t>(название банка, номер отделения / номер филиала банка)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>Расчетный счет  банка № _____________________________________________________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Корр. счет банка № __________________________________________________________ 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>БИК банка ___________________________ ИНН банка ____________________________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180"/>
        <w:rPr>
          <w:rFonts w:ascii="Times New Roman" w:hAnsi="Times New Roman" w:cs="Times New Roman"/>
          <w:color w:val="FF0000"/>
          <w:sz w:val="28"/>
          <w:szCs w:val="28"/>
        </w:rPr>
      </w:pPr>
    </w:p>
    <w:p w:rsidR="004A4BBD" w:rsidRPr="004A4BBD" w:rsidRDefault="000407C9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7" o:spid="_x0000_s1034" style="position:absolute;left:0;text-align:left;margin-left:-1.85pt;margin-top:-.4pt;width:12pt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"/>
        </w:pict>
      </w:r>
      <w:r w:rsidR="004A4BBD" w:rsidRPr="004A4BBD">
        <w:rPr>
          <w:rFonts w:ascii="Times New Roman" w:hAnsi="Times New Roman" w:cs="Times New Roman"/>
          <w:sz w:val="28"/>
          <w:szCs w:val="28"/>
        </w:rPr>
        <w:t xml:space="preserve">  почтовым переводом по адресу фактического проживания</w:t>
      </w:r>
    </w:p>
    <w:p w:rsidR="004A4BBD" w:rsidRPr="004A4BBD" w:rsidRDefault="004A4BBD" w:rsidP="004A4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ind w:firstLine="180"/>
        <w:rPr>
          <w:rFonts w:ascii="Times New Roman" w:hAnsi="Times New Roman" w:cs="Times New Roman"/>
          <w:color w:val="FF0000"/>
          <w:sz w:val="28"/>
          <w:szCs w:val="28"/>
        </w:rPr>
      </w:pPr>
    </w:p>
    <w:p w:rsidR="004A4BBD" w:rsidRPr="004A4BBD" w:rsidRDefault="004A4BBD" w:rsidP="004A4B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4A4BBD" w:rsidRPr="004A4BBD" w:rsidRDefault="004A4BBD" w:rsidP="004A4BBD">
      <w:pPr>
        <w:spacing w:after="0" w:line="240" w:lineRule="auto"/>
        <w:ind w:right="18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/>
      </w:tblPr>
      <w:tblGrid>
        <w:gridCol w:w="9747"/>
      </w:tblGrid>
      <w:tr w:rsidR="004A4BBD" w:rsidRPr="004A4BBD" w:rsidTr="004A4BBD">
        <w:trPr>
          <w:trHeight w:val="205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представителе застрахованного лица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(законный представитель недееспособного лица, организация, на которую возложено исполнение обязанностей опекуна или попечителя, доверенное лицо)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A4B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(подчеркнуть) _______________________________________________________________________________________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(фамилия, имя, отчество представителя/ доверенного лица; наименование организации и фамилия, имя, отчество ее представителя)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в РФ: __________________________________________________________________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Адрес места пребывания в РФ: _________________________________________________________________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 в РФ: 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организации: 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 представителя: 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Серия: _________           номер: ______________ 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Дата выдачи: 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___.___.___</w:t>
            </w:r>
          </w:p>
          <w:p w:rsidR="004A4BBD" w:rsidRPr="004A4BBD" w:rsidRDefault="004A4BBD" w:rsidP="004A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подтверждающего полномочия представителя: __________________________</w:t>
            </w:r>
          </w:p>
          <w:p w:rsidR="004A4BBD" w:rsidRPr="004A4BBD" w:rsidRDefault="004A4BBD" w:rsidP="004A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Серия: _________           номер: ______________ 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Дата выдачи: ___.___.___</w:t>
            </w:r>
          </w:p>
          <w:p w:rsidR="004A4BBD" w:rsidRPr="004A4BBD" w:rsidRDefault="004A4BBD" w:rsidP="004A4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_____________________________________________________________________</w:t>
            </w:r>
          </w:p>
          <w:p w:rsidR="004A4BBD" w:rsidRPr="004A4BBD" w:rsidRDefault="004A4BBD" w:rsidP="004A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proofErr w:type="gramStart"/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: (______) ____________________; (______) ____________________.</w:t>
            </w:r>
            <w:proofErr w:type="gramEnd"/>
          </w:p>
        </w:tc>
      </w:tr>
    </w:tbl>
    <w:p w:rsidR="004A4BBD" w:rsidRPr="004A4BBD" w:rsidRDefault="000407C9" w:rsidP="004A4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</w:rPr>
      </w:pPr>
      <w:r w:rsidRPr="000407C9">
        <w:rPr>
          <w:rFonts w:ascii="Times New Roman" w:eastAsia="Times New Roman" w:hAnsi="Times New Roman" w:cs="Times New Roman"/>
          <w:sz w:val="28"/>
          <w:szCs w:val="28"/>
        </w:rPr>
        <w:lastRenderedPageBreak/>
        <w:pict>
          <v:rect id="Прямоугольник 6" o:spid="_x0000_s1040" style="position:absolute;left:0;text-align:left;margin-left:221.25pt;margin-top:.85pt;width:296.35pt;height:44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" stroked="f">
            <v:textbox>
              <w:txbxContent>
                <w:p w:rsidR="004B2583" w:rsidRDefault="004B2583" w:rsidP="004A4BBD">
                  <w:pPr>
                    <w:jc w:val="right"/>
                    <w:rPr>
                      <w:b/>
                      <w:bCs/>
                      <w:i/>
                      <w:iCs/>
                      <w:sz w:val="19"/>
                      <w:szCs w:val="19"/>
                    </w:rPr>
                  </w:pPr>
                  <w:r>
                    <w:rPr>
                      <w:i/>
                      <w:sz w:val="19"/>
                      <w:szCs w:val="19"/>
                    </w:rPr>
                    <w:t>(копии прилагаемых документов должны быть заверены нотариально либо работником НПФ по предъявлению оригиналов)</w:t>
                  </w:r>
                </w:p>
                <w:p w:rsidR="004B2583" w:rsidRDefault="004B2583" w:rsidP="004A4BB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A4BBD" w:rsidRDefault="004A4BBD" w:rsidP="004A4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4BBD" w:rsidRDefault="004A4BBD" w:rsidP="004A4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5C70" w:rsidRDefault="00C15C70" w:rsidP="004A4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4BBD" w:rsidRPr="004A4BBD" w:rsidRDefault="004A4BBD" w:rsidP="004A4B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4BBD">
        <w:rPr>
          <w:rFonts w:ascii="Times New Roman" w:hAnsi="Times New Roman" w:cs="Times New Roman"/>
          <w:b/>
          <w:i/>
          <w:sz w:val="28"/>
          <w:szCs w:val="28"/>
        </w:rPr>
        <w:t>К заявлению прилагаются документы:</w:t>
      </w:r>
    </w:p>
    <w:p w:rsidR="004A4BBD" w:rsidRPr="004A4BBD" w:rsidRDefault="004A4BBD" w:rsidP="004A4BBD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B050"/>
          <w:sz w:val="28"/>
          <w:szCs w:val="28"/>
        </w:rPr>
      </w:pPr>
    </w:p>
    <w:tbl>
      <w:tblPr>
        <w:tblW w:w="0" w:type="auto"/>
        <w:tblLook w:val="04A0"/>
      </w:tblPr>
      <w:tblGrid>
        <w:gridCol w:w="9781"/>
      </w:tblGrid>
      <w:tr w:rsidR="004A4BBD" w:rsidRPr="004A4BBD" w:rsidTr="004A4BBD">
        <w:tc>
          <w:tcPr>
            <w:tcW w:w="9781" w:type="dxa"/>
            <w:hideMark/>
          </w:tcPr>
          <w:p w:rsidR="004A4BBD" w:rsidRPr="004A4BBD" w:rsidRDefault="000407C9" w:rsidP="004A4BB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407C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rect id="Прямоугольник 5" o:spid="_x0000_s1035" style="position:absolute;left:0;text-align:left;margin-left:-.6pt;margin-top:1.25pt;width:12pt;height:1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FkQwIAAEwEAAAOAAAAZHJzL2Uyb0RvYy54bWysVM2O0zAQviPxDpbvNG3VwG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"/>
              </w:pict>
            </w:r>
            <w:r w:rsidR="004A4BBD" w:rsidRPr="004A4B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копия паспорта</w:t>
            </w:r>
          </w:p>
        </w:tc>
      </w:tr>
      <w:tr w:rsidR="004A4BBD" w:rsidRPr="004A4BBD" w:rsidTr="004A4BBD">
        <w:tc>
          <w:tcPr>
            <w:tcW w:w="9781" w:type="dxa"/>
            <w:hideMark/>
          </w:tcPr>
          <w:p w:rsidR="004A4BBD" w:rsidRPr="004A4BBD" w:rsidRDefault="000407C9" w:rsidP="004A4BB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407C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rect id="Прямоугольник 4" o:spid="_x0000_s1036" style="position:absolute;left:0;text-align:left;margin-left:-.6pt;margin-top:1.45pt;width:12pt;height:12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"/>
              </w:pict>
            </w:r>
            <w:r w:rsidR="004A4BBD" w:rsidRPr="004A4B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копия страхового свидетельства</w:t>
            </w:r>
          </w:p>
        </w:tc>
      </w:tr>
      <w:tr w:rsidR="004A4BBD" w:rsidRPr="004A4BBD" w:rsidTr="004A4BBD">
        <w:tc>
          <w:tcPr>
            <w:tcW w:w="9781" w:type="dxa"/>
            <w:hideMark/>
          </w:tcPr>
          <w:p w:rsidR="004A4BBD" w:rsidRPr="004A4BBD" w:rsidRDefault="000407C9" w:rsidP="004A4BB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407C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rect id="Прямоугольник 3" o:spid="_x0000_s1037" style="position:absolute;left:0;text-align:left;margin-left:-.6pt;margin-top:2.7pt;width:12pt;height:12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"/>
              </w:pict>
            </w:r>
            <w:r w:rsidR="004A4BBD" w:rsidRPr="004A4BB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справка территориального органа ПФР</w:t>
            </w:r>
          </w:p>
        </w:tc>
      </w:tr>
      <w:tr w:rsidR="004A4BBD" w:rsidRPr="004A4BBD" w:rsidTr="004A4BBD">
        <w:tc>
          <w:tcPr>
            <w:tcW w:w="9781" w:type="dxa"/>
            <w:hideMark/>
          </w:tcPr>
          <w:p w:rsidR="004A4BBD" w:rsidRPr="004A4BBD" w:rsidRDefault="000407C9" w:rsidP="004A4BB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7C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rect id="Прямоугольник 2" o:spid="_x0000_s1038" style="position:absolute;left:0;text-align:left;margin-left:-.6pt;margin-top:2.9pt;width:12pt;height:12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"/>
              </w:pict>
            </w:r>
            <w:r w:rsidR="004A4BBD" w:rsidRPr="004A4B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_____________________________________________________________</w:t>
            </w:r>
          </w:p>
        </w:tc>
      </w:tr>
      <w:tr w:rsidR="004A4BBD" w:rsidRPr="004A4BBD" w:rsidTr="004A4BBD">
        <w:tc>
          <w:tcPr>
            <w:tcW w:w="9781" w:type="dxa"/>
            <w:hideMark/>
          </w:tcPr>
          <w:p w:rsidR="004A4BBD" w:rsidRPr="004A4BBD" w:rsidRDefault="000407C9" w:rsidP="004A4BB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07C9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rect id="Прямоугольник 1" o:spid="_x0000_s1039" style="position:absolute;left:0;text-align:left;margin-left:-.6pt;margin-top:3.15pt;width:12pt;height:12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"/>
              </w:pict>
            </w:r>
            <w:r w:rsidR="004A4BBD" w:rsidRPr="004A4BB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4A4BBD" w:rsidRPr="004A4BBD" w:rsidRDefault="004A4BBD" w:rsidP="004A4BBD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4"/>
        <w:gridCol w:w="6663"/>
      </w:tblGrid>
      <w:tr w:rsidR="004A4BBD" w:rsidRPr="004A4BBD" w:rsidTr="004A4B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D" w:rsidRPr="004A4BBD" w:rsidRDefault="004A4BBD" w:rsidP="004A4B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</w:t>
            </w: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D" w:rsidRPr="004A4BBD" w:rsidRDefault="004A4BBD" w:rsidP="004A4B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застрахованного лица (представителя), </w:t>
            </w: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  <w:tr w:rsidR="004A4BBD" w:rsidRPr="004A4BBD" w:rsidTr="004A4BBD">
        <w:trPr>
          <w:trHeight w:val="41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___.___.___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____________________________ /___________________/</w:t>
            </w:r>
          </w:p>
        </w:tc>
      </w:tr>
    </w:tbl>
    <w:p w:rsidR="004A4BBD" w:rsidRPr="004A4BBD" w:rsidRDefault="004A4BBD" w:rsidP="004A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b/>
          <w:i/>
          <w:sz w:val="28"/>
          <w:szCs w:val="28"/>
        </w:rPr>
        <w:t>Расписка-уведомление о регистрации заявления мною получена</w:t>
      </w:r>
      <w:r w:rsidRPr="004A4BBD">
        <w:rPr>
          <w:rFonts w:ascii="Times New Roman" w:hAnsi="Times New Roman" w:cs="Times New Roman"/>
          <w:sz w:val="28"/>
          <w:szCs w:val="28"/>
        </w:rPr>
        <w:t>.</w:t>
      </w:r>
    </w:p>
    <w:p w:rsidR="004A4BBD" w:rsidRPr="004A4BBD" w:rsidRDefault="004A4BBD" w:rsidP="004A4BB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04"/>
        <w:gridCol w:w="6663"/>
      </w:tblGrid>
      <w:tr w:rsidR="004A4BBD" w:rsidRPr="004A4BBD" w:rsidTr="004A4BBD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D" w:rsidRPr="004A4BBD" w:rsidRDefault="004A4BBD" w:rsidP="004A4B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</w:t>
            </w: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расписки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BD" w:rsidRPr="004A4BBD" w:rsidRDefault="004A4BBD" w:rsidP="004A4B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застрахованного лица (представителя), </w:t>
            </w: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расшифровка</w:t>
            </w:r>
          </w:p>
        </w:tc>
      </w:tr>
      <w:tr w:rsidR="004A4BBD" w:rsidRPr="004A4BBD" w:rsidTr="004A4BBD">
        <w:trPr>
          <w:trHeight w:val="415"/>
        </w:trPr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___.___.___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____________________________ /___________________/</w:t>
            </w:r>
          </w:p>
        </w:tc>
      </w:tr>
    </w:tbl>
    <w:p w:rsidR="004A4BBD" w:rsidRPr="004A4BBD" w:rsidRDefault="004A4BBD" w:rsidP="004A4BBD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8"/>
          <w:szCs w:val="28"/>
        </w:rPr>
      </w:pPr>
      <w:r w:rsidRPr="004A4BBD">
        <w:rPr>
          <w:rFonts w:ascii="Times New Roman" w:hAnsi="Times New Roman" w:cs="Times New Roman"/>
          <w:color w:val="808080"/>
          <w:sz w:val="28"/>
          <w:szCs w:val="28"/>
        </w:rPr>
        <w:t xml:space="preserve">Расписка-уведомление о регистрации заявления о единовременной выплате средств пенсионных накоплений, учтенных на пенсионном счете накопительной части трудовой пенсии, направлена обратившемуся лицу </w:t>
      </w:r>
      <w:r w:rsidRPr="004A4BBD">
        <w:rPr>
          <w:rFonts w:ascii="Times New Roman" w:hAnsi="Times New Roman" w:cs="Times New Roman"/>
          <w:i/>
          <w:color w:val="808080"/>
          <w:sz w:val="28"/>
          <w:szCs w:val="28"/>
        </w:rPr>
        <w:t>(заполняется работником НПФ)</w:t>
      </w:r>
      <w:r w:rsidRPr="004A4BBD">
        <w:rPr>
          <w:rFonts w:ascii="Times New Roman" w:hAnsi="Times New Roman" w:cs="Times New Roman"/>
          <w:color w:val="808080"/>
          <w:sz w:val="28"/>
          <w:szCs w:val="28"/>
        </w:rPr>
        <w:t>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2125"/>
        <w:gridCol w:w="4537"/>
      </w:tblGrid>
      <w:tr w:rsidR="004A4BBD" w:rsidRPr="004A4BBD" w:rsidTr="004A4BB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4BBD" w:rsidRPr="004A4BBD" w:rsidRDefault="004A4BBD" w:rsidP="004A4B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Дата направления расписки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4BBD" w:rsidRPr="004A4BBD" w:rsidRDefault="004A4BBD" w:rsidP="004A4B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Способ направления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4BBD" w:rsidRPr="004A4BBD" w:rsidRDefault="004A4BBD" w:rsidP="004A4B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 xml:space="preserve">Должность, подпись работника НПФ, расшифровка </w:t>
            </w:r>
          </w:p>
        </w:tc>
      </w:tr>
      <w:tr w:rsidR="004A4BBD" w:rsidRPr="004A4BBD" w:rsidTr="004A4BBD">
        <w:trPr>
          <w:trHeight w:val="411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color w:val="808080"/>
                <w:sz w:val="28"/>
                <w:szCs w:val="28"/>
              </w:rPr>
              <w:t>___.___.___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</w:rPr>
            </w:pPr>
          </w:p>
        </w:tc>
      </w:tr>
    </w:tbl>
    <w:p w:rsidR="004A4BBD" w:rsidRPr="004A4BBD" w:rsidRDefault="004A4BBD" w:rsidP="004A4B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8"/>
        <w:gridCol w:w="1983"/>
        <w:gridCol w:w="4680"/>
      </w:tblGrid>
      <w:tr w:rsidR="004A4BBD" w:rsidRPr="004A4BBD" w:rsidTr="004A4BBD">
        <w:trPr>
          <w:cantSplit/>
          <w:trHeight w:val="21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Регистрационный номер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Должность, подпись работника НПФ, расшифровка</w:t>
            </w:r>
          </w:p>
        </w:tc>
      </w:tr>
      <w:tr w:rsidR="004A4BBD" w:rsidRPr="004A4BBD" w:rsidTr="004A4BBD">
        <w:trPr>
          <w:cantSplit/>
          <w:trHeight w:val="1085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___.___.___</w:t>
            </w:r>
          </w:p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520B" w:rsidRDefault="009E520B" w:rsidP="009E5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20B" w:rsidRDefault="009E520B" w:rsidP="009E5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20B" w:rsidRDefault="009E520B" w:rsidP="009E5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BBD" w:rsidRPr="009E520B" w:rsidRDefault="004A4BBD" w:rsidP="009E52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A4BBD">
        <w:rPr>
          <w:rFonts w:ascii="Times New Roman" w:hAnsi="Times New Roman" w:cs="Times New Roman"/>
          <w:b/>
          <w:sz w:val="28"/>
          <w:szCs w:val="28"/>
          <w:u w:val="single"/>
        </w:rPr>
        <w:t>Негосударственный Пенсионный Фонд «Образование и наука»</w:t>
      </w: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BBD">
        <w:rPr>
          <w:rFonts w:ascii="Times New Roman" w:hAnsi="Times New Roman" w:cs="Times New Roman"/>
          <w:i/>
          <w:sz w:val="28"/>
          <w:szCs w:val="28"/>
        </w:rPr>
        <w:t>(</w:t>
      </w:r>
      <w:r w:rsidRPr="004A4BBD">
        <w:rPr>
          <w:rFonts w:ascii="Times New Roman" w:hAnsi="Times New Roman" w:cs="Times New Roman"/>
          <w:i/>
          <w:iCs/>
          <w:sz w:val="28"/>
          <w:szCs w:val="28"/>
        </w:rPr>
        <w:t>наименование негосударственного пенсионного фонда)</w:t>
      </w: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BD">
        <w:rPr>
          <w:rFonts w:ascii="Times New Roman" w:hAnsi="Times New Roman" w:cs="Times New Roman"/>
          <w:b/>
          <w:sz w:val="28"/>
          <w:szCs w:val="28"/>
        </w:rPr>
        <w:t xml:space="preserve">Расписка-уведомление о регистрации заявления о единовременной выплате </w:t>
      </w: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BD">
        <w:rPr>
          <w:rFonts w:ascii="Times New Roman" w:hAnsi="Times New Roman" w:cs="Times New Roman"/>
          <w:b/>
          <w:sz w:val="28"/>
          <w:szCs w:val="28"/>
        </w:rPr>
        <w:t xml:space="preserve">средств пенсионных накоплений, учтенных на пенсионном счете </w:t>
      </w: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BD">
        <w:rPr>
          <w:rFonts w:ascii="Times New Roman" w:hAnsi="Times New Roman" w:cs="Times New Roman"/>
          <w:b/>
          <w:sz w:val="28"/>
          <w:szCs w:val="28"/>
        </w:rPr>
        <w:t xml:space="preserve">накопительной части трудовой пенсии </w:t>
      </w: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BBD">
        <w:rPr>
          <w:rFonts w:ascii="Times New Roman" w:hAnsi="Times New Roman" w:cs="Times New Roman"/>
          <w:i/>
          <w:sz w:val="28"/>
          <w:szCs w:val="28"/>
        </w:rPr>
        <w:t>(заполняется работником НПФ)</w:t>
      </w:r>
    </w:p>
    <w:p w:rsidR="004A4BBD" w:rsidRPr="004A4BBD" w:rsidRDefault="004A4BBD" w:rsidP="004A4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>Заявление о единовременной выплате средств пенсионных накоплений, учтенных на пенсионном счете накопительной части трудовой пенсии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4BBD">
        <w:rPr>
          <w:rFonts w:ascii="Times New Roman" w:hAnsi="Times New Roman" w:cs="Times New Roman"/>
          <w:i/>
          <w:sz w:val="28"/>
          <w:szCs w:val="28"/>
        </w:rPr>
        <w:t>(</w:t>
      </w:r>
      <w:r w:rsidRPr="004A4BBD">
        <w:rPr>
          <w:rFonts w:ascii="Times New Roman" w:hAnsi="Times New Roman" w:cs="Times New Roman"/>
          <w:b/>
          <w:i/>
          <w:sz w:val="28"/>
          <w:szCs w:val="28"/>
        </w:rPr>
        <w:t>фамилия, имя, отчество</w:t>
      </w:r>
      <w:r w:rsidRPr="004A4BBD">
        <w:rPr>
          <w:rFonts w:ascii="Times New Roman" w:hAnsi="Times New Roman" w:cs="Times New Roman"/>
          <w:i/>
          <w:sz w:val="28"/>
          <w:szCs w:val="28"/>
        </w:rPr>
        <w:t xml:space="preserve"> застрахованного лица)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 xml:space="preserve">номер пенсионного счета накопительной части трудовой пенсии </w:t>
      </w:r>
      <w:r w:rsidRPr="004A4BBD">
        <w:rPr>
          <w:rFonts w:ascii="Times New Roman" w:hAnsi="Times New Roman" w:cs="Times New Roman"/>
          <w:b/>
          <w:i/>
          <w:sz w:val="28"/>
          <w:szCs w:val="28"/>
        </w:rPr>
        <w:t>(СНИЛС</w:t>
      </w:r>
      <w:proofErr w:type="gramStart"/>
      <w:r w:rsidRPr="004A4BB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A4BBD">
        <w:rPr>
          <w:rFonts w:ascii="Times New Roman" w:hAnsi="Times New Roman" w:cs="Times New Roman"/>
          <w:sz w:val="28"/>
          <w:szCs w:val="28"/>
        </w:rPr>
        <w:t>: _______-_______-_______  ___</w:t>
      </w:r>
      <w:proofErr w:type="gramEnd"/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>и документы, представленные с заявлением, зарегистрировал:</w:t>
      </w: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62"/>
        <w:gridCol w:w="1758"/>
        <w:gridCol w:w="5045"/>
      </w:tblGrid>
      <w:tr w:rsidR="004A4BBD" w:rsidRPr="004A4BBD" w:rsidTr="004A4BBD">
        <w:trPr>
          <w:cantSplit/>
          <w:trHeight w:val="774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BBD" w:rsidRPr="004A4BBD" w:rsidRDefault="004A4BBD" w:rsidP="004A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приема заявления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подпись, расшифровка подписи</w:t>
            </w: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работника НПФ</w:t>
            </w:r>
          </w:p>
        </w:tc>
      </w:tr>
      <w:tr w:rsidR="004A4BBD" w:rsidRPr="004A4BBD" w:rsidTr="004A4BBD">
        <w:trPr>
          <w:cantSplit/>
          <w:trHeight w:val="1292"/>
        </w:trPr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BBD">
              <w:rPr>
                <w:rFonts w:ascii="Times New Roman" w:hAnsi="Times New Roman" w:cs="Times New Roman"/>
                <w:sz w:val="28"/>
                <w:szCs w:val="28"/>
              </w:rPr>
              <w:t>___.___.___</w:t>
            </w:r>
          </w:p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4BBD" w:rsidRPr="004A4BBD" w:rsidRDefault="004A4BBD" w:rsidP="004A4BB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4BBD" w:rsidRPr="004A4BBD" w:rsidRDefault="004A4BBD" w:rsidP="004A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BBD" w:rsidRPr="004A4BBD" w:rsidRDefault="004A4BBD" w:rsidP="004A4BB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4BBD">
        <w:rPr>
          <w:rFonts w:ascii="Times New Roman" w:hAnsi="Times New Roman" w:cs="Times New Roman"/>
          <w:b/>
          <w:color w:val="FF0000"/>
          <w:sz w:val="28"/>
          <w:szCs w:val="28"/>
        </w:rPr>
        <w:t>Документы отправляются по адресу: 107045, а/я 30, г. Москва.</w:t>
      </w:r>
    </w:p>
    <w:p w:rsidR="005E3157" w:rsidRDefault="005E3157" w:rsidP="004A4B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D75" w:rsidRPr="004A4BBD" w:rsidRDefault="00766D75" w:rsidP="004A4B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20B" w:rsidRPr="009E520B" w:rsidRDefault="00CF3F4F" w:rsidP="00343211">
      <w:pPr>
        <w:pStyle w:val="2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</w:t>
      </w:r>
      <w:r w:rsidR="009E520B" w:rsidRPr="009E520B">
        <w:rPr>
          <w:color w:val="auto"/>
          <w:sz w:val="28"/>
          <w:szCs w:val="28"/>
        </w:rPr>
        <w:t xml:space="preserve">. </w:t>
      </w:r>
      <w:r w:rsidR="00B62941">
        <w:rPr>
          <w:color w:val="auto"/>
          <w:sz w:val="28"/>
          <w:szCs w:val="28"/>
        </w:rPr>
        <w:t xml:space="preserve">О Программе </w:t>
      </w:r>
      <w:proofErr w:type="gramStart"/>
      <w:r w:rsidR="00B62941">
        <w:rPr>
          <w:color w:val="auto"/>
          <w:sz w:val="28"/>
          <w:szCs w:val="28"/>
        </w:rPr>
        <w:t>государственного</w:t>
      </w:r>
      <w:proofErr w:type="gramEnd"/>
      <w:r w:rsidR="00B62941">
        <w:rPr>
          <w:color w:val="auto"/>
          <w:sz w:val="28"/>
          <w:szCs w:val="28"/>
        </w:rPr>
        <w:t xml:space="preserve"> </w:t>
      </w:r>
      <w:proofErr w:type="spellStart"/>
      <w:r w:rsidR="00B62941">
        <w:rPr>
          <w:color w:val="auto"/>
          <w:sz w:val="28"/>
          <w:szCs w:val="28"/>
        </w:rPr>
        <w:t>софинансирования</w:t>
      </w:r>
      <w:proofErr w:type="spellEnd"/>
      <w:r w:rsidR="00B62941">
        <w:rPr>
          <w:color w:val="auto"/>
          <w:sz w:val="28"/>
          <w:szCs w:val="28"/>
        </w:rPr>
        <w:t xml:space="preserve"> пенсии</w:t>
      </w:r>
    </w:p>
    <w:p w:rsidR="00B62941" w:rsidRDefault="000407C9" w:rsidP="00B62941">
      <w:pPr>
        <w:pStyle w:val="2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hyperlink r:id="rId11" w:history="1">
        <w:r w:rsidR="00343211"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Что нужно сделать, чтобы принять участие в Программе </w:t>
        </w:r>
        <w:proofErr w:type="gramStart"/>
        <w:r w:rsidR="00343211"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государственного</w:t>
        </w:r>
        <w:proofErr w:type="gramEnd"/>
        <w:r w:rsidR="00343211"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43211"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софинансирования</w:t>
        </w:r>
        <w:proofErr w:type="spellEnd"/>
        <w:r w:rsidR="00343211"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пенсии?</w:t>
        </w:r>
      </w:hyperlink>
    </w:p>
    <w:p w:rsidR="00FD3750" w:rsidRDefault="00FD3750" w:rsidP="00FD3750"/>
    <w:p w:rsidR="00343211" w:rsidRPr="00FD3750" w:rsidRDefault="00343211" w:rsidP="00FD3750">
      <w:pPr>
        <w:rPr>
          <w:rFonts w:ascii="Times New Roman" w:hAnsi="Times New Roman" w:cs="Times New Roman"/>
          <w:b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 xml:space="preserve">Для вступления в Программу необходимо подать заявление в Пенсионный фонд России - самостоятельно либо через своего работодателя, либо через негосударственный пенсионный фонд. </w:t>
      </w:r>
      <w:r w:rsidRPr="002703FD">
        <w:rPr>
          <w:rFonts w:ascii="Times New Roman" w:hAnsi="Times New Roman"/>
          <w:sz w:val="28"/>
          <w:szCs w:val="28"/>
        </w:rPr>
        <w:br/>
      </w:r>
      <w:r w:rsidRPr="002703F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hyperlink r:id="rId12" w:history="1">
        <w:r w:rsidRPr="00FD375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 xml:space="preserve">Когда можно подавать заявление для вступления в Программу государственного </w:t>
        </w:r>
        <w:proofErr w:type="spellStart"/>
        <w:r w:rsidRPr="00FD375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софинансирования</w:t>
        </w:r>
        <w:proofErr w:type="spellEnd"/>
        <w:r w:rsidRPr="00FD3750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 xml:space="preserve"> пенсии?</w:t>
        </w:r>
      </w:hyperlink>
    </w:p>
    <w:p w:rsidR="00FD3750" w:rsidRPr="002703FD" w:rsidRDefault="00343211" w:rsidP="00343211">
      <w:pPr>
        <w:pStyle w:val="affa"/>
        <w:spacing w:after="240"/>
        <w:rPr>
          <w:sz w:val="28"/>
          <w:szCs w:val="28"/>
        </w:rPr>
      </w:pPr>
      <w:r w:rsidRPr="002703FD">
        <w:rPr>
          <w:sz w:val="28"/>
          <w:szCs w:val="28"/>
        </w:rPr>
        <w:t xml:space="preserve">Заявления от граждан принимаются с 1 октября 2008 года. </w:t>
      </w:r>
      <w:r w:rsidR="00FD3750">
        <w:rPr>
          <w:sz w:val="28"/>
          <w:szCs w:val="28"/>
        </w:rPr>
        <w:t>Программа продолжает работу и в настоящее время.</w:t>
      </w:r>
    </w:p>
    <w:p w:rsidR="00343211" w:rsidRPr="00FD3750" w:rsidRDefault="00343211" w:rsidP="00343211">
      <w:pPr>
        <w:pStyle w:val="2"/>
        <w:ind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3" w:history="1">
        <w:r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Куда перечислять деньги в нак</w:t>
        </w:r>
        <w:r w:rsid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опительную часть пенсии, когда  вступаете</w:t>
        </w:r>
        <w:r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в Программу </w:t>
        </w:r>
        <w:proofErr w:type="spellStart"/>
        <w:r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софинансирования</w:t>
        </w:r>
        <w:proofErr w:type="spellEnd"/>
        <w:r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?</w:t>
        </w:r>
      </w:hyperlink>
    </w:p>
    <w:p w:rsidR="00343211" w:rsidRPr="002703FD" w:rsidRDefault="00343211" w:rsidP="00343211">
      <w:pPr>
        <w:pStyle w:val="affa"/>
        <w:rPr>
          <w:sz w:val="28"/>
          <w:szCs w:val="28"/>
        </w:rPr>
      </w:pPr>
      <w:r w:rsidRPr="002703FD">
        <w:rPr>
          <w:sz w:val="28"/>
          <w:szCs w:val="28"/>
        </w:rPr>
        <w:t xml:space="preserve">Уплату личного взноса в накопительную часть пенсии в рамках Программы </w:t>
      </w:r>
      <w:proofErr w:type="spellStart"/>
      <w:r w:rsidRPr="002703FD">
        <w:rPr>
          <w:sz w:val="28"/>
          <w:szCs w:val="28"/>
        </w:rPr>
        <w:t>софинансирования</w:t>
      </w:r>
      <w:proofErr w:type="spellEnd"/>
      <w:r w:rsidRPr="002703FD">
        <w:rPr>
          <w:sz w:val="28"/>
          <w:szCs w:val="28"/>
        </w:rPr>
        <w:t xml:space="preserve"> Вы можете осуществить сами, перечислив средства в бюджет Пенсионного фонда Российской Федерации через банк, или через работодателя. Реквизиты, по которым перечислять средства, Вам дадут в территориальном управлении Пенсионного фонда. </w:t>
      </w:r>
    </w:p>
    <w:p w:rsidR="00343211" w:rsidRPr="00FD3750" w:rsidRDefault="000407C9" w:rsidP="00343211">
      <w:pPr>
        <w:pStyle w:val="2"/>
        <w:ind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14" w:history="1">
        <w:r w:rsidR="00343211"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Сколько лет будет действовать Программа </w:t>
        </w:r>
        <w:proofErr w:type="gramStart"/>
        <w:r w:rsidR="00343211"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государственного</w:t>
        </w:r>
        <w:proofErr w:type="gramEnd"/>
        <w:r w:rsidR="00343211"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proofErr w:type="spellStart"/>
        <w:r w:rsidR="00343211"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софинансирования</w:t>
        </w:r>
        <w:proofErr w:type="spellEnd"/>
        <w:r w:rsidR="00343211" w:rsidRPr="00FD375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пенсии?</w:t>
        </w:r>
      </w:hyperlink>
    </w:p>
    <w:p w:rsidR="00343211" w:rsidRPr="002703FD" w:rsidRDefault="00343211" w:rsidP="00343211">
      <w:pPr>
        <w:pStyle w:val="affa"/>
        <w:rPr>
          <w:sz w:val="28"/>
          <w:szCs w:val="28"/>
        </w:rPr>
      </w:pPr>
      <w:r w:rsidRPr="002703FD">
        <w:rPr>
          <w:sz w:val="28"/>
          <w:szCs w:val="28"/>
        </w:rPr>
        <w:t xml:space="preserve">Программа рассчитана на 10 лет. В течение этих лет государство будет </w:t>
      </w:r>
      <w:proofErr w:type="spellStart"/>
      <w:r w:rsidRPr="002703FD">
        <w:rPr>
          <w:sz w:val="28"/>
          <w:szCs w:val="28"/>
        </w:rPr>
        <w:t>софинансировать</w:t>
      </w:r>
      <w:proofErr w:type="spellEnd"/>
      <w:r w:rsidRPr="002703FD">
        <w:rPr>
          <w:sz w:val="28"/>
          <w:szCs w:val="28"/>
        </w:rPr>
        <w:t xml:space="preserve"> средства, перечисле</w:t>
      </w:r>
      <w:r w:rsidR="00020C71">
        <w:rPr>
          <w:sz w:val="28"/>
          <w:szCs w:val="28"/>
        </w:rPr>
        <w:t>нные гражданином. Граждане платят</w:t>
      </w:r>
      <w:r w:rsidRPr="002703FD">
        <w:rPr>
          <w:sz w:val="28"/>
          <w:szCs w:val="28"/>
        </w:rPr>
        <w:t xml:space="preserve"> взносы в накопительную часть пенсии в рамках Программы, начиная с 1 января 2009 года.  </w:t>
      </w:r>
    </w:p>
    <w:p w:rsidR="00343211" w:rsidRPr="00FD3750" w:rsidRDefault="000407C9" w:rsidP="00343211">
      <w:pPr>
        <w:pStyle w:val="2"/>
        <w:ind w:firstLine="480"/>
        <w:jc w:val="both"/>
        <w:rPr>
          <w:color w:val="auto"/>
          <w:sz w:val="28"/>
          <w:szCs w:val="28"/>
          <w:u w:val="single"/>
        </w:rPr>
      </w:pPr>
      <w:hyperlink r:id="rId15" w:history="1">
        <w:r w:rsidR="00343211" w:rsidRPr="00FD3750">
          <w:rPr>
            <w:rStyle w:val="a5"/>
            <w:color w:val="auto"/>
            <w:sz w:val="28"/>
            <w:szCs w:val="28"/>
          </w:rPr>
          <w:t>Сколько сре</w:t>
        </w:r>
        <w:proofErr w:type="gramStart"/>
        <w:r w:rsidR="00343211" w:rsidRPr="00FD3750">
          <w:rPr>
            <w:rStyle w:val="a5"/>
            <w:color w:val="auto"/>
            <w:sz w:val="28"/>
            <w:szCs w:val="28"/>
          </w:rPr>
          <w:t>дств гр</w:t>
        </w:r>
        <w:proofErr w:type="gramEnd"/>
        <w:r w:rsidR="00343211" w:rsidRPr="00FD3750">
          <w:rPr>
            <w:rStyle w:val="a5"/>
            <w:color w:val="auto"/>
            <w:sz w:val="28"/>
            <w:szCs w:val="28"/>
          </w:rPr>
          <w:t>ажданин может перечислить в накопительную часть будущей пенсии в рамках Программы государственного финансирования?</w:t>
        </w:r>
      </w:hyperlink>
    </w:p>
    <w:p w:rsidR="00020C71" w:rsidRDefault="00343211" w:rsidP="00343211">
      <w:pPr>
        <w:pStyle w:val="affa"/>
        <w:rPr>
          <w:sz w:val="28"/>
          <w:szCs w:val="28"/>
        </w:rPr>
      </w:pPr>
      <w:r w:rsidRPr="002703FD">
        <w:rPr>
          <w:sz w:val="28"/>
          <w:szCs w:val="28"/>
        </w:rPr>
        <w:t>Минимальный годовой взнос гражданина должен составить не менее 2000 рублей. В таком случае государство внесет еще 2000 рублей. Таким образом, общая сумма, внесенная на персональный счет гражданин</w:t>
      </w:r>
      <w:r w:rsidR="00020C71">
        <w:rPr>
          <w:sz w:val="28"/>
          <w:szCs w:val="28"/>
        </w:rPr>
        <w:t xml:space="preserve">а, составит 4000 рублей в год. </w:t>
      </w:r>
    </w:p>
    <w:p w:rsidR="00343211" w:rsidRPr="002703FD" w:rsidRDefault="00343211" w:rsidP="00343211">
      <w:pPr>
        <w:pStyle w:val="affa"/>
        <w:rPr>
          <w:sz w:val="28"/>
          <w:szCs w:val="28"/>
        </w:rPr>
      </w:pPr>
      <w:r w:rsidRPr="002703FD">
        <w:rPr>
          <w:sz w:val="28"/>
          <w:szCs w:val="28"/>
        </w:rPr>
        <w:br/>
        <w:t xml:space="preserve">Максимальная сумма, которую </w:t>
      </w:r>
      <w:proofErr w:type="spellStart"/>
      <w:r w:rsidRPr="002703FD">
        <w:rPr>
          <w:sz w:val="28"/>
          <w:szCs w:val="28"/>
        </w:rPr>
        <w:t>софинансирует</w:t>
      </w:r>
      <w:proofErr w:type="spellEnd"/>
      <w:r w:rsidRPr="002703FD">
        <w:rPr>
          <w:sz w:val="28"/>
          <w:szCs w:val="28"/>
        </w:rPr>
        <w:t xml:space="preserve"> государство - 12000 рублей в год. Если гражданин платит больше, чем 12000 рублей, например 20000 рублей </w:t>
      </w:r>
      <w:r w:rsidRPr="002703FD">
        <w:rPr>
          <w:sz w:val="28"/>
          <w:szCs w:val="28"/>
        </w:rPr>
        <w:lastRenderedPageBreak/>
        <w:t xml:space="preserve">в год, то размер государственного финансирования по-прежнему составит 12000 рублей в год. </w:t>
      </w:r>
      <w:r w:rsidRPr="002703FD">
        <w:rPr>
          <w:sz w:val="28"/>
          <w:szCs w:val="28"/>
        </w:rPr>
        <w:br/>
      </w:r>
      <w:r w:rsidRPr="002703FD">
        <w:rPr>
          <w:sz w:val="28"/>
          <w:szCs w:val="28"/>
        </w:rPr>
        <w:br/>
        <w:t xml:space="preserve">Например, 20000 + 12000 = 32000 рублей в год.  </w:t>
      </w:r>
    </w:p>
    <w:p w:rsidR="00343211" w:rsidRPr="00FD3750" w:rsidRDefault="000407C9" w:rsidP="00343211">
      <w:pPr>
        <w:pStyle w:val="2"/>
        <w:ind w:firstLine="480"/>
        <w:jc w:val="both"/>
        <w:rPr>
          <w:color w:val="auto"/>
          <w:sz w:val="28"/>
          <w:szCs w:val="28"/>
        </w:rPr>
      </w:pPr>
      <w:hyperlink r:id="rId16" w:history="1">
        <w:r w:rsidR="00343211" w:rsidRPr="00FD3750">
          <w:rPr>
            <w:rStyle w:val="a5"/>
            <w:color w:val="auto"/>
            <w:sz w:val="28"/>
            <w:szCs w:val="28"/>
          </w:rPr>
          <w:t xml:space="preserve">Есть ли возрастные ограничения для тех, кто хочет стать участником Программы государственного </w:t>
        </w:r>
        <w:proofErr w:type="spellStart"/>
        <w:r w:rsidR="00343211" w:rsidRPr="00FD3750">
          <w:rPr>
            <w:rStyle w:val="a5"/>
            <w:color w:val="auto"/>
            <w:sz w:val="28"/>
            <w:szCs w:val="28"/>
          </w:rPr>
          <w:t>софинансирования</w:t>
        </w:r>
        <w:proofErr w:type="spellEnd"/>
        <w:r w:rsidR="00343211" w:rsidRPr="00FD3750">
          <w:rPr>
            <w:rStyle w:val="a5"/>
            <w:color w:val="auto"/>
            <w:sz w:val="28"/>
            <w:szCs w:val="28"/>
          </w:rPr>
          <w:t xml:space="preserve"> пенсии?</w:t>
        </w:r>
      </w:hyperlink>
    </w:p>
    <w:p w:rsidR="00343211" w:rsidRPr="00FD3750" w:rsidRDefault="00343211" w:rsidP="00020C71">
      <w:pPr>
        <w:pStyle w:val="affa"/>
        <w:jc w:val="both"/>
        <w:rPr>
          <w:sz w:val="28"/>
          <w:szCs w:val="28"/>
          <w:u w:val="single"/>
        </w:rPr>
      </w:pPr>
      <w:r w:rsidRPr="002703FD">
        <w:rPr>
          <w:sz w:val="28"/>
          <w:szCs w:val="28"/>
        </w:rPr>
        <w:t xml:space="preserve">В Программе </w:t>
      </w:r>
      <w:proofErr w:type="gramStart"/>
      <w:r w:rsidRPr="002703FD">
        <w:rPr>
          <w:sz w:val="28"/>
          <w:szCs w:val="28"/>
        </w:rPr>
        <w:t>государственного</w:t>
      </w:r>
      <w:proofErr w:type="gramEnd"/>
      <w:r w:rsidRPr="002703FD">
        <w:rPr>
          <w:sz w:val="28"/>
          <w:szCs w:val="28"/>
        </w:rPr>
        <w:t xml:space="preserve"> </w:t>
      </w:r>
      <w:proofErr w:type="spellStart"/>
      <w:r w:rsidRPr="002703FD">
        <w:rPr>
          <w:sz w:val="28"/>
          <w:szCs w:val="28"/>
        </w:rPr>
        <w:t>софинансирования</w:t>
      </w:r>
      <w:proofErr w:type="spellEnd"/>
      <w:r w:rsidRPr="002703FD">
        <w:rPr>
          <w:sz w:val="28"/>
          <w:szCs w:val="28"/>
        </w:rPr>
        <w:t xml:space="preserve"> пенсии могут принять участие граждане с 14 лет и старше без ограничений. При этом для граждан, достигших общеустановленного пенсионного возраста (женщины от 55 лет, мужчины от 60 лет), но не обращавшихся за пенсией, действуют особые условия государственного </w:t>
      </w:r>
      <w:proofErr w:type="spellStart"/>
      <w:r w:rsidRPr="002703FD">
        <w:rPr>
          <w:sz w:val="28"/>
          <w:szCs w:val="28"/>
        </w:rPr>
        <w:t>софинансирования</w:t>
      </w:r>
      <w:proofErr w:type="spellEnd"/>
      <w:r w:rsidRPr="002703FD">
        <w:rPr>
          <w:sz w:val="28"/>
          <w:szCs w:val="28"/>
        </w:rPr>
        <w:t xml:space="preserve"> пенсии. Для них размер государственного </w:t>
      </w:r>
      <w:proofErr w:type="spellStart"/>
      <w:r w:rsidRPr="002703FD">
        <w:rPr>
          <w:sz w:val="28"/>
          <w:szCs w:val="28"/>
        </w:rPr>
        <w:t>софинансирования</w:t>
      </w:r>
      <w:proofErr w:type="spellEnd"/>
      <w:r w:rsidRPr="002703FD">
        <w:rPr>
          <w:sz w:val="28"/>
          <w:szCs w:val="28"/>
        </w:rPr>
        <w:t xml:space="preserve"> пенсии увеличивается в четыре раза, но не может составлять более 48000 рублей в год. То есть человек, достигший пенсионного возраста, но не обращавшийся в Пенсионный фонд за назначением пенсии, положив 12 тысяч рублей в год на накопительный счет, получает доплату от государства в размере 48 тысяч рублей в год. </w:t>
      </w:r>
    </w:p>
    <w:p w:rsidR="00343211" w:rsidRPr="00FD3750" w:rsidRDefault="000407C9" w:rsidP="00343211">
      <w:pPr>
        <w:spacing w:before="100" w:beforeAutospacing="1" w:after="100" w:afterAutospacing="1" w:line="240" w:lineRule="auto"/>
        <w:ind w:firstLine="480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17" w:history="1">
        <w:r w:rsidR="00343211" w:rsidRPr="00FD3750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Когда гражданин сможет получать пенсионные выплаты с учетом </w:t>
        </w:r>
        <w:proofErr w:type="gramStart"/>
        <w:r w:rsidR="00343211" w:rsidRPr="00FD3750">
          <w:rPr>
            <w:rFonts w:ascii="Times New Roman" w:hAnsi="Times New Roman"/>
            <w:b/>
            <w:bCs/>
            <w:sz w:val="28"/>
            <w:szCs w:val="28"/>
            <w:u w:val="single"/>
          </w:rPr>
          <w:t>государственного</w:t>
        </w:r>
        <w:proofErr w:type="gramEnd"/>
        <w:r w:rsidR="00343211" w:rsidRPr="00FD3750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="00343211" w:rsidRPr="00FD3750">
          <w:rPr>
            <w:rFonts w:ascii="Times New Roman" w:hAnsi="Times New Roman"/>
            <w:b/>
            <w:bCs/>
            <w:sz w:val="28"/>
            <w:szCs w:val="28"/>
            <w:u w:val="single"/>
          </w:rPr>
          <w:t>софинансирования</w:t>
        </w:r>
        <w:proofErr w:type="spellEnd"/>
        <w:r w:rsidR="00343211" w:rsidRPr="00FD3750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 (участники программы по 56-ФЗ)?</w:t>
        </w:r>
      </w:hyperlink>
    </w:p>
    <w:p w:rsidR="00343211" w:rsidRPr="002703FD" w:rsidRDefault="00343211" w:rsidP="003432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>С момента подачи заяв</w:t>
      </w:r>
      <w:r w:rsidR="00020C71">
        <w:rPr>
          <w:rFonts w:ascii="Times New Roman" w:hAnsi="Times New Roman"/>
          <w:sz w:val="28"/>
          <w:szCs w:val="28"/>
        </w:rPr>
        <w:t>ления о начислении пенсии (</w:t>
      </w:r>
      <w:r w:rsidRPr="002703FD">
        <w:rPr>
          <w:rFonts w:ascii="Times New Roman" w:hAnsi="Times New Roman"/>
          <w:sz w:val="28"/>
          <w:szCs w:val="28"/>
        </w:rPr>
        <w:t xml:space="preserve">пенсии по старости).  </w:t>
      </w:r>
    </w:p>
    <w:p w:rsidR="00343211" w:rsidRPr="00020C71" w:rsidRDefault="000407C9" w:rsidP="0034321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18" w:history="1"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>Если участник Программы умер раньше, чем смог воспользоваться накоплениями, может ли кто-нибудь из родных унаследовать их?</w:t>
        </w:r>
      </w:hyperlink>
    </w:p>
    <w:p w:rsidR="00343211" w:rsidRPr="002703FD" w:rsidRDefault="00343211" w:rsidP="00343211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 xml:space="preserve">Средства, накопленные в рамках Программы государственного </w:t>
      </w:r>
      <w:proofErr w:type="spellStart"/>
      <w:r w:rsidRPr="002703F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703FD">
        <w:rPr>
          <w:rFonts w:ascii="Times New Roman" w:hAnsi="Times New Roman"/>
          <w:sz w:val="28"/>
          <w:szCs w:val="28"/>
        </w:rPr>
        <w:t xml:space="preserve"> пенсии, наследуются правопреемниками в случае его смерти в том же порядке, который предусмотрен для пенсионных накоплений в системе обязательного пенсионного страхования. Выплаты производятся правопреемникам в том случае, если застрахованное лицо умерло до момента оформления пенсии. Это условие оговорено в законе. Наследники смогут получить и те средства, что перечислил сам завещатель, и те деньги, которые доплатило государство, и инвестиционный доход от этих денег. </w:t>
      </w:r>
    </w:p>
    <w:p w:rsidR="00343211" w:rsidRPr="00020C71" w:rsidRDefault="000407C9" w:rsidP="0034321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19" w:history="1"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Можно ли прервать или приостановить перечисления своих денежных средств, и что станет </w:t>
        </w:r>
        <w:r w:rsidR="00020C71">
          <w:rPr>
            <w:rFonts w:ascii="Times New Roman" w:hAnsi="Times New Roman"/>
            <w:b/>
            <w:bCs/>
            <w:sz w:val="28"/>
            <w:szCs w:val="28"/>
            <w:u w:val="single"/>
          </w:rPr>
          <w:t>с</w:t>
        </w:r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 уже имеющимися накоплениями в рамках Программы </w:t>
        </w:r>
        <w:proofErr w:type="spellStart"/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>софинансирования</w:t>
        </w:r>
        <w:proofErr w:type="spellEnd"/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>?</w:t>
        </w:r>
      </w:hyperlink>
    </w:p>
    <w:p w:rsidR="00343211" w:rsidRPr="002703FD" w:rsidRDefault="00343211" w:rsidP="003432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 xml:space="preserve">Гражданин может приостановить платежи в накопительную часть пенсии и вновь возобновить их в любой момент. Ранее сделанные накопления, в том числе, средства, перечисленные государством, останутся на его персональном счете в накопительной части будущей пенсии.  </w:t>
      </w:r>
    </w:p>
    <w:p w:rsidR="00343211" w:rsidRPr="00020C71" w:rsidRDefault="000407C9" w:rsidP="0034321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20" w:history="1"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Есть категория граждан, которые не имеют накопительной части пенсии. Могут ли они вступить в Программу </w:t>
        </w:r>
        <w:proofErr w:type="gramStart"/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>государственного</w:t>
        </w:r>
        <w:proofErr w:type="gramEnd"/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>софинансирования</w:t>
        </w:r>
        <w:proofErr w:type="spellEnd"/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 пенсионных накоплений?</w:t>
        </w:r>
      </w:hyperlink>
    </w:p>
    <w:p w:rsidR="00343211" w:rsidRPr="002703FD" w:rsidRDefault="00343211" w:rsidP="00343211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03FD">
        <w:rPr>
          <w:rFonts w:ascii="Times New Roman" w:hAnsi="Times New Roman"/>
          <w:sz w:val="28"/>
          <w:szCs w:val="28"/>
        </w:rPr>
        <w:t xml:space="preserve">Да, они могут вступить в программу добровольных пенсионных накоплений и имеют право на государственное </w:t>
      </w:r>
      <w:proofErr w:type="spellStart"/>
      <w:r w:rsidRPr="002703F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703FD">
        <w:rPr>
          <w:rFonts w:ascii="Times New Roman" w:hAnsi="Times New Roman"/>
          <w:sz w:val="28"/>
          <w:szCs w:val="28"/>
        </w:rPr>
        <w:t xml:space="preserve"> на общих условиях.</w:t>
      </w:r>
      <w:proofErr w:type="gramEnd"/>
      <w:r w:rsidRPr="002703FD">
        <w:rPr>
          <w:rFonts w:ascii="Times New Roman" w:hAnsi="Times New Roman"/>
          <w:sz w:val="28"/>
          <w:szCs w:val="28"/>
        </w:rPr>
        <w:t>  При первом перечислении денежных сре</w:t>
      </w:r>
      <w:proofErr w:type="gramStart"/>
      <w:r w:rsidRPr="002703FD">
        <w:rPr>
          <w:rFonts w:ascii="Times New Roman" w:hAnsi="Times New Roman"/>
          <w:sz w:val="28"/>
          <w:szCs w:val="28"/>
        </w:rPr>
        <w:t>дств в П</w:t>
      </w:r>
      <w:proofErr w:type="gramEnd"/>
      <w:r w:rsidRPr="002703FD">
        <w:rPr>
          <w:rFonts w:ascii="Times New Roman" w:hAnsi="Times New Roman"/>
          <w:sz w:val="28"/>
          <w:szCs w:val="28"/>
        </w:rPr>
        <w:t>ФР им открывается накопительная часть пенсии.</w:t>
      </w:r>
    </w:p>
    <w:p w:rsidR="00343211" w:rsidRPr="00020C71" w:rsidRDefault="000407C9" w:rsidP="0034321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21" w:history="1">
        <w:r w:rsidR="00343211" w:rsidRPr="00020C71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 xml:space="preserve">Какие налоговые льготы получают участвующие в программе </w:t>
        </w:r>
        <w:proofErr w:type="spellStart"/>
        <w:r w:rsidR="00343211" w:rsidRPr="00020C71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>софинансирования</w:t>
        </w:r>
        <w:proofErr w:type="spellEnd"/>
        <w:r w:rsidR="00343211" w:rsidRPr="00020C71">
          <w:rPr>
            <w:rFonts w:ascii="Times New Roman" w:hAnsi="Times New Roman" w:cs="Times New Roman"/>
            <w:b/>
            <w:bCs/>
            <w:sz w:val="28"/>
            <w:szCs w:val="28"/>
            <w:u w:val="single"/>
          </w:rPr>
          <w:t xml:space="preserve"> граждане?</w:t>
        </w:r>
      </w:hyperlink>
    </w:p>
    <w:p w:rsidR="00343211" w:rsidRPr="002703FD" w:rsidRDefault="00343211" w:rsidP="00343211">
      <w:pPr>
        <w:spacing w:before="100" w:beforeAutospacing="1"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 xml:space="preserve">Сумма, которую вносит гражданин на свой пенсионный счет в рамках программы </w:t>
      </w:r>
      <w:proofErr w:type="spellStart"/>
      <w:r w:rsidRPr="002703F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703FD">
        <w:rPr>
          <w:rFonts w:ascii="Times New Roman" w:hAnsi="Times New Roman"/>
          <w:sz w:val="28"/>
          <w:szCs w:val="28"/>
        </w:rPr>
        <w:t>, может быть включена в 120000 рублей социального налогового вычета, которые можно использовать на определенные цели (образование, здравоохранение и добровольное пенсионное страхование и т.д.). Соответствующие изменения внесены в Налоговый кодекс РФ. </w:t>
      </w:r>
    </w:p>
    <w:p w:rsidR="00343211" w:rsidRPr="00020C71" w:rsidRDefault="000407C9" w:rsidP="00343211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8"/>
          <w:szCs w:val="28"/>
          <w:u w:val="single"/>
        </w:rPr>
      </w:pPr>
      <w:hyperlink r:id="rId22" w:history="1"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Если работодатель участвует в программе </w:t>
        </w:r>
        <w:proofErr w:type="gramStart"/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>государственного</w:t>
        </w:r>
        <w:proofErr w:type="gramEnd"/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 </w:t>
        </w:r>
        <w:proofErr w:type="spellStart"/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>софинансирования</w:t>
        </w:r>
        <w:proofErr w:type="spellEnd"/>
        <w:r w:rsidR="00343211" w:rsidRPr="00020C71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 своих сотрудников, получает ли он какие-либо льготы?</w:t>
        </w:r>
      </w:hyperlink>
    </w:p>
    <w:p w:rsidR="00343211" w:rsidRPr="002703FD" w:rsidRDefault="00343211" w:rsidP="003432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 xml:space="preserve">В этом случае работодатель освобождается от уплаты единого социального налога в размере производимого им </w:t>
      </w:r>
      <w:proofErr w:type="spellStart"/>
      <w:r w:rsidRPr="002703F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703FD">
        <w:rPr>
          <w:rFonts w:ascii="Times New Roman" w:hAnsi="Times New Roman"/>
          <w:sz w:val="28"/>
          <w:szCs w:val="28"/>
        </w:rPr>
        <w:t xml:space="preserve"> (не более 12 000 рублей на одного работника в год). Помимо этого, суммы </w:t>
      </w:r>
      <w:proofErr w:type="spellStart"/>
      <w:r w:rsidRPr="002703F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703FD">
        <w:rPr>
          <w:rFonts w:ascii="Times New Roman" w:hAnsi="Times New Roman"/>
          <w:sz w:val="28"/>
          <w:szCs w:val="28"/>
        </w:rPr>
        <w:t xml:space="preserve"> включаются в состав расходов, учитываемых при налогообложении прибыли. Все соответствующие изменения внесены в Налоговый кодекс РФ. </w:t>
      </w:r>
    </w:p>
    <w:p w:rsidR="00343211" w:rsidRPr="00020C71" w:rsidRDefault="00343211" w:rsidP="00343211">
      <w:pPr>
        <w:ind w:firstLine="35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020C71">
        <w:rPr>
          <w:rFonts w:ascii="Times New Roman" w:hAnsi="Times New Roman"/>
          <w:b/>
          <w:sz w:val="32"/>
          <w:szCs w:val="32"/>
          <w:u w:val="single"/>
        </w:rPr>
        <w:t xml:space="preserve">Для лиц, желающих вступить в программу по 56-ФЗ о добровольных страховых взносах на накопительную часть пенсии и государственной поддержки </w:t>
      </w:r>
      <w:proofErr w:type="spellStart"/>
      <w:r w:rsidRPr="00020C71">
        <w:rPr>
          <w:rFonts w:ascii="Times New Roman" w:hAnsi="Times New Roman"/>
          <w:b/>
          <w:sz w:val="32"/>
          <w:szCs w:val="32"/>
          <w:u w:val="single"/>
        </w:rPr>
        <w:t>софинансирования</w:t>
      </w:r>
      <w:proofErr w:type="spellEnd"/>
      <w:r w:rsidRPr="00020C71">
        <w:rPr>
          <w:rFonts w:ascii="Times New Roman" w:hAnsi="Times New Roman"/>
          <w:b/>
          <w:sz w:val="32"/>
          <w:szCs w:val="32"/>
          <w:u w:val="single"/>
        </w:rPr>
        <w:t>, через отраслевой пенсионный фонд «Образование и наука».</w:t>
      </w:r>
    </w:p>
    <w:p w:rsidR="00343211" w:rsidRPr="002703FD" w:rsidRDefault="00343211" w:rsidP="00343211">
      <w:pPr>
        <w:pStyle w:val="aff9"/>
        <w:numPr>
          <w:ilvl w:val="0"/>
          <w:numId w:val="6"/>
        </w:numPr>
        <w:suppressAutoHyphens w:val="0"/>
        <w:spacing w:after="0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 xml:space="preserve">Представитель Фонда помогает заполнить АНКЕТУ желающим вступить в программу по 56-ФЗ. </w:t>
      </w:r>
    </w:p>
    <w:p w:rsidR="00343211" w:rsidRPr="002703FD" w:rsidRDefault="00343211" w:rsidP="00343211">
      <w:pPr>
        <w:pStyle w:val="aff9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 xml:space="preserve">Представитель Фонда вносит данные АНКЕТЫ в программу и распечатывает комплект документов: </w:t>
      </w:r>
    </w:p>
    <w:p w:rsidR="00343211" w:rsidRPr="002703FD" w:rsidRDefault="00343211" w:rsidP="00343211">
      <w:pPr>
        <w:pStyle w:val="aff9"/>
        <w:numPr>
          <w:ilvl w:val="1"/>
          <w:numId w:val="6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>Договор об ОПС (в трех экземплярах)</w:t>
      </w:r>
    </w:p>
    <w:p w:rsidR="00343211" w:rsidRPr="002703FD" w:rsidRDefault="00343211" w:rsidP="00343211">
      <w:pPr>
        <w:pStyle w:val="aff9"/>
        <w:numPr>
          <w:ilvl w:val="1"/>
          <w:numId w:val="6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>Заявление о переводе накопительной части пенсии</w:t>
      </w:r>
    </w:p>
    <w:p w:rsidR="00343211" w:rsidRPr="002703FD" w:rsidRDefault="00343211" w:rsidP="00343211">
      <w:pPr>
        <w:pStyle w:val="aff9"/>
        <w:numPr>
          <w:ilvl w:val="1"/>
          <w:numId w:val="6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 xml:space="preserve"> Поручение </w:t>
      </w:r>
    </w:p>
    <w:p w:rsidR="00343211" w:rsidRPr="002703FD" w:rsidRDefault="00343211" w:rsidP="00343211">
      <w:pPr>
        <w:pStyle w:val="aff9"/>
        <w:numPr>
          <w:ilvl w:val="1"/>
          <w:numId w:val="6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 xml:space="preserve"> Заявление о правопреемниках (документ распечатывается, если застрахованное лицо указывает более одного правопреемника на момент заключения Договора).</w:t>
      </w:r>
    </w:p>
    <w:p w:rsidR="00343211" w:rsidRPr="002703FD" w:rsidRDefault="00343211" w:rsidP="00343211">
      <w:pPr>
        <w:pStyle w:val="aff9"/>
        <w:numPr>
          <w:ilvl w:val="1"/>
          <w:numId w:val="6"/>
        </w:numPr>
        <w:suppressAutoHyphens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03FD">
        <w:rPr>
          <w:rFonts w:ascii="Times New Roman" w:hAnsi="Times New Roman"/>
          <w:b/>
          <w:sz w:val="28"/>
          <w:szCs w:val="28"/>
        </w:rPr>
        <w:lastRenderedPageBreak/>
        <w:t xml:space="preserve">Заявление на вступление в программу по 56-ФЗ (форма ДСВ, заполняется только верхняя 1/3 часть заявления). </w:t>
      </w:r>
    </w:p>
    <w:p w:rsidR="00343211" w:rsidRPr="002703FD" w:rsidRDefault="00343211" w:rsidP="00343211">
      <w:pPr>
        <w:pStyle w:val="aff9"/>
        <w:numPr>
          <w:ilvl w:val="1"/>
          <w:numId w:val="6"/>
        </w:numPr>
        <w:suppressAutoHyphens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03FD">
        <w:rPr>
          <w:rFonts w:ascii="Times New Roman" w:hAnsi="Times New Roman"/>
          <w:b/>
          <w:sz w:val="28"/>
          <w:szCs w:val="28"/>
        </w:rPr>
        <w:t>Поручение для вступления в программу по 56-ФЗ</w:t>
      </w:r>
    </w:p>
    <w:p w:rsidR="00343211" w:rsidRPr="002703FD" w:rsidRDefault="00343211" w:rsidP="00343211">
      <w:pPr>
        <w:pStyle w:val="aff9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>Представитель Фонда передает комплект документов застрахованному лицу на сверку правильности внесения компьютером его данных и на подписание комплекта документов.</w:t>
      </w:r>
    </w:p>
    <w:p w:rsidR="00343211" w:rsidRPr="002703FD" w:rsidRDefault="00343211" w:rsidP="00343211">
      <w:pPr>
        <w:pStyle w:val="aff9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>Представитель Фонда передает подписанный комплект документов в НПФ «Образование и наука».</w:t>
      </w:r>
    </w:p>
    <w:p w:rsidR="00343211" w:rsidRPr="002703FD" w:rsidRDefault="00343211" w:rsidP="00343211">
      <w:pPr>
        <w:pStyle w:val="aff9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>Регистрация документов и Заявления в программу по 56-ФЗ в Пенсионном Фонде (выполняется сотрудниками НПФ «Образование и наука»).</w:t>
      </w:r>
    </w:p>
    <w:p w:rsidR="00343211" w:rsidRPr="002703FD" w:rsidRDefault="00343211" w:rsidP="00343211">
      <w:pPr>
        <w:pStyle w:val="aff9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>Передача Фондом личных экземпляров Договоров застрахованных лиц представителю Фонда.</w:t>
      </w:r>
    </w:p>
    <w:p w:rsidR="00343211" w:rsidRDefault="00343211" w:rsidP="00343211">
      <w:pPr>
        <w:pStyle w:val="aff9"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703FD">
        <w:rPr>
          <w:rFonts w:ascii="Times New Roman" w:hAnsi="Times New Roman"/>
          <w:sz w:val="28"/>
          <w:szCs w:val="28"/>
        </w:rPr>
        <w:t xml:space="preserve">Подача Участником программы по 56-ФЗ заявления на удержания денежных средств из заработной платы в бухгалтерию по месту работы или самостоятельное перечисление денежных средств через Сбербанк в ПФР по Краснодарскому краю </w:t>
      </w:r>
      <w:r w:rsidRPr="002703FD">
        <w:rPr>
          <w:rFonts w:ascii="Times New Roman" w:hAnsi="Times New Roman"/>
          <w:b/>
          <w:sz w:val="28"/>
          <w:szCs w:val="28"/>
        </w:rPr>
        <w:t>(</w:t>
      </w:r>
      <w:r w:rsidRPr="002703FD">
        <w:rPr>
          <w:rFonts w:ascii="Times New Roman" w:hAnsi="Times New Roman"/>
          <w:b/>
          <w:i/>
          <w:sz w:val="28"/>
          <w:szCs w:val="28"/>
        </w:rPr>
        <w:t>данный пункт оговаривается представителем Фонда с желающими вступить в программу по 56-ФЗ на момент подписания ими комплекта документов).</w:t>
      </w:r>
    </w:p>
    <w:p w:rsidR="00FD3750" w:rsidRDefault="00FD3750" w:rsidP="00FD3750">
      <w:pPr>
        <w:suppressAutoHyphens w:val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0C71" w:rsidRDefault="00020C71" w:rsidP="00FD3750">
      <w:pPr>
        <w:suppressAutoHyphens w:val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0C71" w:rsidRDefault="00020C71" w:rsidP="00FD3750">
      <w:pPr>
        <w:suppressAutoHyphens w:val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20C71" w:rsidRDefault="00020C71" w:rsidP="00FD3750">
      <w:pPr>
        <w:suppressAutoHyphens w:val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D3750" w:rsidRPr="00020C71" w:rsidRDefault="00FD3750" w:rsidP="00FD3750">
      <w:pPr>
        <w:suppressAutoHyphens w:val="0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020C71">
        <w:rPr>
          <w:rFonts w:ascii="Times New Roman" w:hAnsi="Times New Roman"/>
          <w:b/>
          <w:i/>
          <w:sz w:val="32"/>
          <w:szCs w:val="32"/>
        </w:rPr>
        <w:t>Уважаемые коллеги!</w:t>
      </w:r>
    </w:p>
    <w:p w:rsidR="00FD3750" w:rsidRPr="00020C71" w:rsidRDefault="00FD3750" w:rsidP="00FD3750">
      <w:pPr>
        <w:suppressAutoHyphens w:val="0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020C71">
        <w:rPr>
          <w:rFonts w:ascii="Times New Roman" w:hAnsi="Times New Roman"/>
          <w:b/>
          <w:i/>
          <w:sz w:val="32"/>
          <w:szCs w:val="32"/>
        </w:rPr>
        <w:t xml:space="preserve">-  Следите за деятельностью негосударственных пенсионных фондов! </w:t>
      </w:r>
    </w:p>
    <w:p w:rsidR="00FD3750" w:rsidRPr="00020C71" w:rsidRDefault="00FD3750" w:rsidP="00FD3750">
      <w:pPr>
        <w:suppressAutoHyphens w:val="0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020C71">
        <w:rPr>
          <w:rFonts w:ascii="Times New Roman" w:hAnsi="Times New Roman"/>
          <w:b/>
          <w:i/>
          <w:sz w:val="32"/>
          <w:szCs w:val="32"/>
        </w:rPr>
        <w:t>- Станьте инвесторами своей будущей пенсии!</w:t>
      </w:r>
    </w:p>
    <w:p w:rsidR="00FD3750" w:rsidRPr="00020C71" w:rsidRDefault="00FD3750" w:rsidP="00FD3750">
      <w:pPr>
        <w:suppressAutoHyphens w:val="0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020C71">
        <w:rPr>
          <w:rFonts w:ascii="Times New Roman" w:hAnsi="Times New Roman"/>
          <w:b/>
          <w:i/>
          <w:sz w:val="32"/>
          <w:szCs w:val="32"/>
        </w:rPr>
        <w:t xml:space="preserve">- Вступайте в </w:t>
      </w:r>
      <w:proofErr w:type="gramStart"/>
      <w:r w:rsidRPr="00020C71">
        <w:rPr>
          <w:rFonts w:ascii="Times New Roman" w:hAnsi="Times New Roman"/>
          <w:b/>
          <w:i/>
          <w:sz w:val="32"/>
          <w:szCs w:val="32"/>
        </w:rPr>
        <w:t>отраслевой</w:t>
      </w:r>
      <w:proofErr w:type="gramEnd"/>
      <w:r w:rsidRPr="00020C71">
        <w:rPr>
          <w:rFonts w:ascii="Times New Roman" w:hAnsi="Times New Roman"/>
          <w:b/>
          <w:i/>
          <w:sz w:val="32"/>
          <w:szCs w:val="32"/>
        </w:rPr>
        <w:t xml:space="preserve"> Н</w:t>
      </w:r>
      <w:r w:rsidR="00A40727">
        <w:rPr>
          <w:rFonts w:ascii="Times New Roman" w:hAnsi="Times New Roman"/>
          <w:b/>
          <w:i/>
          <w:sz w:val="32"/>
          <w:szCs w:val="32"/>
        </w:rPr>
        <w:t>ПФ «Образование и наука»</w:t>
      </w:r>
      <w:r w:rsidRPr="00020C71">
        <w:rPr>
          <w:rFonts w:ascii="Times New Roman" w:hAnsi="Times New Roman"/>
          <w:b/>
          <w:i/>
          <w:sz w:val="32"/>
          <w:szCs w:val="32"/>
        </w:rPr>
        <w:t>!</w:t>
      </w:r>
    </w:p>
    <w:p w:rsidR="00343211" w:rsidRPr="002703FD" w:rsidRDefault="00343211" w:rsidP="00343211">
      <w:pPr>
        <w:jc w:val="both"/>
        <w:rPr>
          <w:rFonts w:ascii="Times New Roman" w:hAnsi="Times New Roman"/>
          <w:sz w:val="28"/>
          <w:szCs w:val="28"/>
        </w:rPr>
      </w:pPr>
    </w:p>
    <w:p w:rsidR="00F021CB" w:rsidRDefault="00F021CB" w:rsidP="004A4BB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11" w:rsidRDefault="00343211" w:rsidP="004A4BB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11" w:rsidRDefault="00343211" w:rsidP="004A4BB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211" w:rsidRPr="004A4BBD" w:rsidRDefault="00343211" w:rsidP="004A4BBD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226" w:rsidRPr="004A4BBD" w:rsidRDefault="00AE7226" w:rsidP="00C15C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BD">
        <w:rPr>
          <w:rFonts w:ascii="Times New Roman" w:hAnsi="Times New Roman" w:cs="Times New Roman"/>
          <w:sz w:val="28"/>
          <w:szCs w:val="28"/>
        </w:rPr>
        <w:t>Данный Вестник подготовлен</w:t>
      </w:r>
      <w:r w:rsidR="00C15C70">
        <w:rPr>
          <w:rFonts w:ascii="Times New Roman" w:hAnsi="Times New Roman" w:cs="Times New Roman"/>
          <w:sz w:val="28"/>
          <w:szCs w:val="28"/>
        </w:rPr>
        <w:t xml:space="preserve"> отделом по защите социально-экономических интересов</w:t>
      </w:r>
      <w:r w:rsidRPr="004A4BBD">
        <w:rPr>
          <w:rFonts w:ascii="Times New Roman" w:hAnsi="Times New Roman" w:cs="Times New Roman"/>
          <w:sz w:val="28"/>
          <w:szCs w:val="28"/>
        </w:rPr>
        <w:t xml:space="preserve"> </w:t>
      </w:r>
      <w:r w:rsidR="00C15C70">
        <w:rPr>
          <w:rFonts w:ascii="Times New Roman" w:hAnsi="Times New Roman" w:cs="Times New Roman"/>
          <w:sz w:val="28"/>
          <w:szCs w:val="28"/>
        </w:rPr>
        <w:t>с использованием материалов АО «НПФ «Образование и наука»</w:t>
      </w:r>
      <w:r w:rsidRPr="004A4BB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E7226" w:rsidRPr="004A4BBD" w:rsidSect="005E3157">
      <w:headerReference w:type="default" r:id="rId23"/>
      <w:footerReference w:type="default" r:id="rId24"/>
      <w:pgSz w:w="11905" w:h="16837"/>
      <w:pgMar w:top="1134" w:right="850" w:bottom="1134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22" w:rsidRDefault="00B51D22">
      <w:pPr>
        <w:spacing w:after="0" w:line="240" w:lineRule="auto"/>
      </w:pPr>
      <w:r>
        <w:separator/>
      </w:r>
    </w:p>
  </w:endnote>
  <w:endnote w:type="continuationSeparator" w:id="0">
    <w:p w:rsidR="00B51D22" w:rsidRDefault="00B5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2207"/>
    </w:sdtPr>
    <w:sdtContent>
      <w:p w:rsidR="004B2583" w:rsidRDefault="000407C9">
        <w:pPr>
          <w:pStyle w:val="af6"/>
          <w:jc w:val="right"/>
        </w:pPr>
        <w:fldSimple w:instr=" PAGE   \* MERGEFORMAT ">
          <w:r w:rsidR="008C48F2">
            <w:rPr>
              <w:noProof/>
            </w:rPr>
            <w:t>2</w:t>
          </w:r>
        </w:fldSimple>
      </w:p>
    </w:sdtContent>
  </w:sdt>
  <w:p w:rsidR="004B2583" w:rsidRDefault="004B258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22" w:rsidRDefault="00B51D22">
      <w:pPr>
        <w:spacing w:after="0" w:line="240" w:lineRule="auto"/>
      </w:pPr>
      <w:r>
        <w:separator/>
      </w:r>
    </w:p>
  </w:footnote>
  <w:footnote w:type="continuationSeparator" w:id="0">
    <w:p w:rsidR="00B51D22" w:rsidRDefault="00B5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83" w:rsidRDefault="004B2583">
    <w:pPr>
      <w:pStyle w:val="af4"/>
      <w:jc w:val="center"/>
    </w:pPr>
  </w:p>
  <w:p w:rsidR="004B2583" w:rsidRDefault="004B2583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418839BD"/>
    <w:multiLevelType w:val="hybridMultilevel"/>
    <w:tmpl w:val="E866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97D22"/>
    <w:multiLevelType w:val="hybridMultilevel"/>
    <w:tmpl w:val="2840A0BC"/>
    <w:lvl w:ilvl="0" w:tplc="4A3A1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590CA8"/>
    <w:multiLevelType w:val="hybridMultilevel"/>
    <w:tmpl w:val="7DE2BA28"/>
    <w:lvl w:ilvl="0" w:tplc="2A323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ED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E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EC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AF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6E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4E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608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366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226"/>
    <w:rsid w:val="000162B5"/>
    <w:rsid w:val="00020C71"/>
    <w:rsid w:val="0003092F"/>
    <w:rsid w:val="000313ED"/>
    <w:rsid w:val="00034FB4"/>
    <w:rsid w:val="000407C9"/>
    <w:rsid w:val="00042EFE"/>
    <w:rsid w:val="0004465C"/>
    <w:rsid w:val="0005550D"/>
    <w:rsid w:val="00055A7E"/>
    <w:rsid w:val="000566B8"/>
    <w:rsid w:val="0006671E"/>
    <w:rsid w:val="00092A71"/>
    <w:rsid w:val="000A760C"/>
    <w:rsid w:val="000B1E11"/>
    <w:rsid w:val="000E5549"/>
    <w:rsid w:val="000F18AE"/>
    <w:rsid w:val="000F2F08"/>
    <w:rsid w:val="000F7447"/>
    <w:rsid w:val="00105C7F"/>
    <w:rsid w:val="001228FD"/>
    <w:rsid w:val="0015380A"/>
    <w:rsid w:val="00193713"/>
    <w:rsid w:val="0024627D"/>
    <w:rsid w:val="00253EE9"/>
    <w:rsid w:val="002805D3"/>
    <w:rsid w:val="00290C10"/>
    <w:rsid w:val="002A3223"/>
    <w:rsid w:val="002B08D2"/>
    <w:rsid w:val="002F4E38"/>
    <w:rsid w:val="00343211"/>
    <w:rsid w:val="00347D05"/>
    <w:rsid w:val="003556A7"/>
    <w:rsid w:val="00365AAF"/>
    <w:rsid w:val="00365B54"/>
    <w:rsid w:val="003B2251"/>
    <w:rsid w:val="003E476E"/>
    <w:rsid w:val="00404281"/>
    <w:rsid w:val="0044473A"/>
    <w:rsid w:val="00445AF3"/>
    <w:rsid w:val="004A4BBD"/>
    <w:rsid w:val="004B0DB6"/>
    <w:rsid w:val="004B1270"/>
    <w:rsid w:val="004B2583"/>
    <w:rsid w:val="004B44B3"/>
    <w:rsid w:val="004E212F"/>
    <w:rsid w:val="004F6C8D"/>
    <w:rsid w:val="004F7183"/>
    <w:rsid w:val="00502EC5"/>
    <w:rsid w:val="00504FC1"/>
    <w:rsid w:val="0051488E"/>
    <w:rsid w:val="00531F29"/>
    <w:rsid w:val="00542715"/>
    <w:rsid w:val="00552FDC"/>
    <w:rsid w:val="005654E8"/>
    <w:rsid w:val="005B20F7"/>
    <w:rsid w:val="005C4A51"/>
    <w:rsid w:val="005E3157"/>
    <w:rsid w:val="005F296C"/>
    <w:rsid w:val="00623C10"/>
    <w:rsid w:val="00647BB6"/>
    <w:rsid w:val="00675882"/>
    <w:rsid w:val="00691C23"/>
    <w:rsid w:val="006973B1"/>
    <w:rsid w:val="006B12C6"/>
    <w:rsid w:val="006D20E2"/>
    <w:rsid w:val="00766D75"/>
    <w:rsid w:val="007679B8"/>
    <w:rsid w:val="007A1688"/>
    <w:rsid w:val="007A3855"/>
    <w:rsid w:val="007B5A36"/>
    <w:rsid w:val="007B64B4"/>
    <w:rsid w:val="007C03C4"/>
    <w:rsid w:val="007F447F"/>
    <w:rsid w:val="00841E53"/>
    <w:rsid w:val="00844AD9"/>
    <w:rsid w:val="008738C0"/>
    <w:rsid w:val="008B5A4C"/>
    <w:rsid w:val="008C48F2"/>
    <w:rsid w:val="008D57D6"/>
    <w:rsid w:val="008E1091"/>
    <w:rsid w:val="009034FC"/>
    <w:rsid w:val="009112EB"/>
    <w:rsid w:val="00960B76"/>
    <w:rsid w:val="0097165C"/>
    <w:rsid w:val="0099001D"/>
    <w:rsid w:val="00993BEE"/>
    <w:rsid w:val="009A784F"/>
    <w:rsid w:val="009B2955"/>
    <w:rsid w:val="009C1F1D"/>
    <w:rsid w:val="009C738E"/>
    <w:rsid w:val="009D5DBD"/>
    <w:rsid w:val="009D784A"/>
    <w:rsid w:val="009E520B"/>
    <w:rsid w:val="009F5EDC"/>
    <w:rsid w:val="009F6C9F"/>
    <w:rsid w:val="00A40727"/>
    <w:rsid w:val="00A47C38"/>
    <w:rsid w:val="00A968D2"/>
    <w:rsid w:val="00AC691B"/>
    <w:rsid w:val="00AE7226"/>
    <w:rsid w:val="00AF7551"/>
    <w:rsid w:val="00B14D61"/>
    <w:rsid w:val="00B17862"/>
    <w:rsid w:val="00B277C7"/>
    <w:rsid w:val="00B51D22"/>
    <w:rsid w:val="00B62941"/>
    <w:rsid w:val="00BB031C"/>
    <w:rsid w:val="00BC22D0"/>
    <w:rsid w:val="00BD02B0"/>
    <w:rsid w:val="00BE170C"/>
    <w:rsid w:val="00C15C70"/>
    <w:rsid w:val="00C21B2D"/>
    <w:rsid w:val="00C274AE"/>
    <w:rsid w:val="00C5425C"/>
    <w:rsid w:val="00C76B95"/>
    <w:rsid w:val="00CC7059"/>
    <w:rsid w:val="00CF3F4F"/>
    <w:rsid w:val="00D11B27"/>
    <w:rsid w:val="00D2728D"/>
    <w:rsid w:val="00D80AFB"/>
    <w:rsid w:val="00D86F78"/>
    <w:rsid w:val="00DB4696"/>
    <w:rsid w:val="00DE1863"/>
    <w:rsid w:val="00DE3333"/>
    <w:rsid w:val="00E61E0F"/>
    <w:rsid w:val="00EA0BB0"/>
    <w:rsid w:val="00EA349A"/>
    <w:rsid w:val="00EA52D7"/>
    <w:rsid w:val="00EB5B1D"/>
    <w:rsid w:val="00F021CB"/>
    <w:rsid w:val="00F323D5"/>
    <w:rsid w:val="00FA2201"/>
    <w:rsid w:val="00FB02A3"/>
    <w:rsid w:val="00FB0AF4"/>
    <w:rsid w:val="00FB372B"/>
    <w:rsid w:val="00FD3750"/>
    <w:rsid w:val="00FE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2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AE7226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E7226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AE7226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AE7226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7226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AE722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7226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AE7226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AE722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AE722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AE72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1"/>
    <w:link w:val="8"/>
    <w:rsid w:val="00AE722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AE7226"/>
  </w:style>
  <w:style w:type="character" w:customStyle="1" w:styleId="WW-Absatz-Standardschriftart">
    <w:name w:val="WW-Absatz-Standardschriftart"/>
    <w:rsid w:val="00AE7226"/>
  </w:style>
  <w:style w:type="character" w:customStyle="1" w:styleId="WW-Absatz-Standardschriftart1">
    <w:name w:val="WW-Absatz-Standardschriftart1"/>
    <w:rsid w:val="00AE7226"/>
  </w:style>
  <w:style w:type="character" w:customStyle="1" w:styleId="WW-Absatz-Standardschriftart11">
    <w:name w:val="WW-Absatz-Standardschriftart11"/>
    <w:rsid w:val="00AE7226"/>
  </w:style>
  <w:style w:type="character" w:customStyle="1" w:styleId="WW-Absatz-Standardschriftart111">
    <w:name w:val="WW-Absatz-Standardschriftart111"/>
    <w:rsid w:val="00AE7226"/>
  </w:style>
  <w:style w:type="character" w:customStyle="1" w:styleId="WW-Absatz-Standardschriftart1111">
    <w:name w:val="WW-Absatz-Standardschriftart1111"/>
    <w:rsid w:val="00AE7226"/>
  </w:style>
  <w:style w:type="character" w:customStyle="1" w:styleId="WW-Absatz-Standardschriftart11111">
    <w:name w:val="WW-Absatz-Standardschriftart11111"/>
    <w:rsid w:val="00AE7226"/>
  </w:style>
  <w:style w:type="character" w:customStyle="1" w:styleId="WW-Absatz-Standardschriftart111111">
    <w:name w:val="WW-Absatz-Standardschriftart111111"/>
    <w:rsid w:val="00AE7226"/>
  </w:style>
  <w:style w:type="character" w:customStyle="1" w:styleId="WW-Absatz-Standardschriftart1111111">
    <w:name w:val="WW-Absatz-Standardschriftart1111111"/>
    <w:rsid w:val="00AE7226"/>
  </w:style>
  <w:style w:type="character" w:customStyle="1" w:styleId="WW8Num1z0">
    <w:name w:val="WW8Num1z0"/>
    <w:rsid w:val="00AE722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0">
    <w:name w:val="WW8Num3z0"/>
    <w:rsid w:val="00AE7226"/>
    <w:rPr>
      <w:rFonts w:ascii="Symbol" w:eastAsia="Times New Roman" w:hAnsi="Symbol"/>
    </w:rPr>
  </w:style>
  <w:style w:type="character" w:customStyle="1" w:styleId="WW8Num3z1">
    <w:name w:val="WW8Num3z1"/>
    <w:rsid w:val="00AE7226"/>
    <w:rPr>
      <w:rFonts w:ascii="Courier New" w:hAnsi="Courier New" w:cs="Courier New"/>
    </w:rPr>
  </w:style>
  <w:style w:type="character" w:customStyle="1" w:styleId="WW8Num3z2">
    <w:name w:val="WW8Num3z2"/>
    <w:rsid w:val="00AE7226"/>
    <w:rPr>
      <w:rFonts w:ascii="Wingdings" w:hAnsi="Wingdings" w:cs="Wingdings"/>
    </w:rPr>
  </w:style>
  <w:style w:type="character" w:customStyle="1" w:styleId="WW8Num3z3">
    <w:name w:val="WW8Num3z3"/>
    <w:rsid w:val="00AE7226"/>
    <w:rPr>
      <w:rFonts w:ascii="Symbol" w:hAnsi="Symbol" w:cs="Symbol"/>
    </w:rPr>
  </w:style>
  <w:style w:type="character" w:customStyle="1" w:styleId="WW8Num5z0">
    <w:name w:val="WW8Num5z0"/>
    <w:rsid w:val="00AE7226"/>
    <w:rPr>
      <w:b w:val="0"/>
      <w:bCs w:val="0"/>
    </w:rPr>
  </w:style>
  <w:style w:type="character" w:customStyle="1" w:styleId="WW8Num6z0">
    <w:name w:val="WW8Num6z0"/>
    <w:rsid w:val="00AE7226"/>
    <w:rPr>
      <w:rFonts w:ascii="Times New Roman" w:hAnsi="Times New Roman" w:cs="Times New Roman"/>
      <w:b w:val="0"/>
      <w:sz w:val="28"/>
      <w:szCs w:val="28"/>
    </w:rPr>
  </w:style>
  <w:style w:type="character" w:customStyle="1" w:styleId="WW8Num7z0">
    <w:name w:val="WW8Num7z0"/>
    <w:rsid w:val="00AE7226"/>
    <w:rPr>
      <w:rFonts w:ascii="Symbol" w:hAnsi="Symbol"/>
    </w:rPr>
  </w:style>
  <w:style w:type="character" w:customStyle="1" w:styleId="WW8Num7z1">
    <w:name w:val="WW8Num7z1"/>
    <w:rsid w:val="00AE7226"/>
    <w:rPr>
      <w:rFonts w:ascii="Courier New" w:hAnsi="Courier New" w:cs="Courier New"/>
    </w:rPr>
  </w:style>
  <w:style w:type="character" w:customStyle="1" w:styleId="WW8Num7z2">
    <w:name w:val="WW8Num7z2"/>
    <w:rsid w:val="00AE7226"/>
    <w:rPr>
      <w:rFonts w:ascii="Wingdings" w:hAnsi="Wingdings"/>
    </w:rPr>
  </w:style>
  <w:style w:type="character" w:customStyle="1" w:styleId="WW8Num8z0">
    <w:name w:val="WW8Num8z0"/>
    <w:rsid w:val="00AE7226"/>
    <w:rPr>
      <w:rFonts w:ascii="Symbol" w:hAnsi="Symbol"/>
    </w:rPr>
  </w:style>
  <w:style w:type="character" w:customStyle="1" w:styleId="WW8Num8z1">
    <w:name w:val="WW8Num8z1"/>
    <w:rsid w:val="00AE7226"/>
    <w:rPr>
      <w:rFonts w:ascii="Courier New" w:hAnsi="Courier New" w:cs="Courier New"/>
    </w:rPr>
  </w:style>
  <w:style w:type="character" w:customStyle="1" w:styleId="WW8Num8z2">
    <w:name w:val="WW8Num8z2"/>
    <w:rsid w:val="00AE7226"/>
    <w:rPr>
      <w:rFonts w:ascii="Wingdings" w:hAnsi="Wingdings"/>
    </w:rPr>
  </w:style>
  <w:style w:type="character" w:customStyle="1" w:styleId="WW8Num9z0">
    <w:name w:val="WW8Num9z0"/>
    <w:rsid w:val="00AE7226"/>
    <w:rPr>
      <w:rFonts w:ascii="Times New Roman" w:hAnsi="Times New Roman"/>
    </w:rPr>
  </w:style>
  <w:style w:type="character" w:customStyle="1" w:styleId="WW8Num10z0">
    <w:name w:val="WW8Num10z0"/>
    <w:rsid w:val="00AE7226"/>
    <w:rPr>
      <w:b w:val="0"/>
      <w:bCs w:val="0"/>
      <w:sz w:val="32"/>
      <w:szCs w:val="32"/>
    </w:rPr>
  </w:style>
  <w:style w:type="character" w:customStyle="1" w:styleId="WW8Num12z0">
    <w:name w:val="WW8Num12z0"/>
    <w:rsid w:val="00AE7226"/>
    <w:rPr>
      <w:b w:val="0"/>
      <w:bCs w:val="0"/>
      <w:sz w:val="32"/>
      <w:szCs w:val="32"/>
    </w:rPr>
  </w:style>
  <w:style w:type="character" w:customStyle="1" w:styleId="WW8Num16z0">
    <w:name w:val="WW8Num16z0"/>
    <w:rsid w:val="00AE7226"/>
    <w:rPr>
      <w:rFonts w:ascii="Times New Roman" w:hAnsi="Times New Roman" w:cs="Times New Roman"/>
    </w:rPr>
  </w:style>
  <w:style w:type="character" w:customStyle="1" w:styleId="WW8Num16z1">
    <w:name w:val="WW8Num16z1"/>
    <w:rsid w:val="00AE7226"/>
    <w:rPr>
      <w:rFonts w:ascii="Courier New" w:hAnsi="Courier New" w:cs="Courier New"/>
    </w:rPr>
  </w:style>
  <w:style w:type="character" w:customStyle="1" w:styleId="WW8Num16z2">
    <w:name w:val="WW8Num16z2"/>
    <w:rsid w:val="00AE7226"/>
    <w:rPr>
      <w:rFonts w:ascii="Wingdings" w:hAnsi="Wingdings"/>
    </w:rPr>
  </w:style>
  <w:style w:type="character" w:customStyle="1" w:styleId="WW8Num16z3">
    <w:name w:val="WW8Num16z3"/>
    <w:rsid w:val="00AE7226"/>
    <w:rPr>
      <w:rFonts w:ascii="Symbol" w:hAnsi="Symbol"/>
    </w:rPr>
  </w:style>
  <w:style w:type="character" w:customStyle="1" w:styleId="WW8Num18z0">
    <w:name w:val="WW8Num18z0"/>
    <w:rsid w:val="00AE7226"/>
    <w:rPr>
      <w:b w:val="0"/>
      <w:bCs w:val="0"/>
    </w:rPr>
  </w:style>
  <w:style w:type="character" w:customStyle="1" w:styleId="WW8Num19z0">
    <w:name w:val="WW8Num19z0"/>
    <w:rsid w:val="00AE7226"/>
    <w:rPr>
      <w:rFonts w:ascii="Symbol" w:hAnsi="Symbol"/>
    </w:rPr>
  </w:style>
  <w:style w:type="character" w:customStyle="1" w:styleId="WW8Num19z1">
    <w:name w:val="WW8Num19z1"/>
    <w:rsid w:val="00AE7226"/>
    <w:rPr>
      <w:rFonts w:ascii="Courier New" w:hAnsi="Courier New"/>
    </w:rPr>
  </w:style>
  <w:style w:type="character" w:customStyle="1" w:styleId="WW8Num19z2">
    <w:name w:val="WW8Num19z2"/>
    <w:rsid w:val="00AE7226"/>
    <w:rPr>
      <w:rFonts w:ascii="Wingdings" w:hAnsi="Wingdings"/>
    </w:rPr>
  </w:style>
  <w:style w:type="character" w:customStyle="1" w:styleId="WW8Num20z0">
    <w:name w:val="WW8Num20z0"/>
    <w:rsid w:val="00AE7226"/>
    <w:rPr>
      <w:b w:val="0"/>
      <w:bCs w:val="0"/>
    </w:rPr>
  </w:style>
  <w:style w:type="character" w:customStyle="1" w:styleId="WW8Num22z0">
    <w:name w:val="WW8Num22z0"/>
    <w:rsid w:val="00AE7226"/>
    <w:rPr>
      <w:rFonts w:ascii="Symbol" w:hAnsi="Symbol"/>
    </w:rPr>
  </w:style>
  <w:style w:type="character" w:customStyle="1" w:styleId="WW8Num22z1">
    <w:name w:val="WW8Num22z1"/>
    <w:rsid w:val="00AE7226"/>
    <w:rPr>
      <w:rFonts w:ascii="Courier New" w:hAnsi="Courier New" w:cs="Courier New"/>
    </w:rPr>
  </w:style>
  <w:style w:type="character" w:customStyle="1" w:styleId="WW8Num22z2">
    <w:name w:val="WW8Num22z2"/>
    <w:rsid w:val="00AE7226"/>
    <w:rPr>
      <w:rFonts w:ascii="Wingdings" w:hAnsi="Wingdings"/>
    </w:rPr>
  </w:style>
  <w:style w:type="character" w:customStyle="1" w:styleId="WW8Num24z0">
    <w:name w:val="WW8Num24z0"/>
    <w:rsid w:val="00AE7226"/>
    <w:rPr>
      <w:rFonts w:ascii="Symbol" w:eastAsia="Times New Roman" w:hAnsi="Symbol" w:cs="Times New Roman"/>
    </w:rPr>
  </w:style>
  <w:style w:type="character" w:customStyle="1" w:styleId="WW8Num24z1">
    <w:name w:val="WW8Num24z1"/>
    <w:rsid w:val="00AE7226"/>
    <w:rPr>
      <w:rFonts w:ascii="Courier New" w:hAnsi="Courier New" w:cs="Courier New"/>
    </w:rPr>
  </w:style>
  <w:style w:type="character" w:customStyle="1" w:styleId="WW8Num24z2">
    <w:name w:val="WW8Num24z2"/>
    <w:rsid w:val="00AE7226"/>
    <w:rPr>
      <w:rFonts w:ascii="Wingdings" w:hAnsi="Wingdings"/>
    </w:rPr>
  </w:style>
  <w:style w:type="character" w:customStyle="1" w:styleId="WW8Num24z3">
    <w:name w:val="WW8Num24z3"/>
    <w:rsid w:val="00AE7226"/>
    <w:rPr>
      <w:rFonts w:ascii="Symbol" w:hAnsi="Symbol"/>
    </w:rPr>
  </w:style>
  <w:style w:type="character" w:customStyle="1" w:styleId="WW8Num25z0">
    <w:name w:val="WW8Num25z0"/>
    <w:rsid w:val="00AE7226"/>
    <w:rPr>
      <w:rFonts w:ascii="Symbol" w:hAnsi="Symbol"/>
    </w:rPr>
  </w:style>
  <w:style w:type="character" w:customStyle="1" w:styleId="WW8Num25z1">
    <w:name w:val="WW8Num25z1"/>
    <w:rsid w:val="00AE7226"/>
    <w:rPr>
      <w:rFonts w:ascii="Courier New" w:hAnsi="Courier New" w:cs="Courier New"/>
    </w:rPr>
  </w:style>
  <w:style w:type="character" w:customStyle="1" w:styleId="WW8Num25z2">
    <w:name w:val="WW8Num25z2"/>
    <w:rsid w:val="00AE7226"/>
    <w:rPr>
      <w:rFonts w:ascii="Wingdings" w:hAnsi="Wingdings"/>
    </w:rPr>
  </w:style>
  <w:style w:type="character" w:customStyle="1" w:styleId="WW8Num29z0">
    <w:name w:val="WW8Num29z0"/>
    <w:rsid w:val="00AE7226"/>
    <w:rPr>
      <w:rFonts w:ascii="Symbol" w:hAnsi="Symbol"/>
    </w:rPr>
  </w:style>
  <w:style w:type="character" w:customStyle="1" w:styleId="WW8Num29z1">
    <w:name w:val="WW8Num29z1"/>
    <w:rsid w:val="00AE7226"/>
    <w:rPr>
      <w:rFonts w:ascii="Courier New" w:hAnsi="Courier New" w:cs="Courier New"/>
    </w:rPr>
  </w:style>
  <w:style w:type="character" w:customStyle="1" w:styleId="WW8Num29z2">
    <w:name w:val="WW8Num29z2"/>
    <w:rsid w:val="00AE7226"/>
    <w:rPr>
      <w:rFonts w:ascii="Wingdings" w:hAnsi="Wingdings"/>
    </w:rPr>
  </w:style>
  <w:style w:type="character" w:customStyle="1" w:styleId="WW8Num30z0">
    <w:name w:val="WW8Num30z0"/>
    <w:rsid w:val="00AE7226"/>
    <w:rPr>
      <w:b w:val="0"/>
      <w:bCs w:val="0"/>
    </w:rPr>
  </w:style>
  <w:style w:type="character" w:customStyle="1" w:styleId="WW8Num31z0">
    <w:name w:val="WW8Num31z0"/>
    <w:rsid w:val="00AE7226"/>
    <w:rPr>
      <w:rFonts w:ascii="Symbol" w:hAnsi="Symbol"/>
    </w:rPr>
  </w:style>
  <w:style w:type="character" w:customStyle="1" w:styleId="WW8Num33z0">
    <w:name w:val="WW8Num33z0"/>
    <w:rsid w:val="00AE7226"/>
    <w:rPr>
      <w:rFonts w:ascii="Symbol" w:hAnsi="Symbol"/>
    </w:rPr>
  </w:style>
  <w:style w:type="character" w:customStyle="1" w:styleId="WW8Num33z1">
    <w:name w:val="WW8Num33z1"/>
    <w:rsid w:val="00AE7226"/>
    <w:rPr>
      <w:rFonts w:ascii="Courier New" w:hAnsi="Courier New" w:cs="Courier New"/>
    </w:rPr>
  </w:style>
  <w:style w:type="character" w:customStyle="1" w:styleId="WW8Num33z2">
    <w:name w:val="WW8Num33z2"/>
    <w:rsid w:val="00AE7226"/>
    <w:rPr>
      <w:rFonts w:ascii="Wingdings" w:hAnsi="Wingdings"/>
    </w:rPr>
  </w:style>
  <w:style w:type="character" w:customStyle="1" w:styleId="WW8Num34z0">
    <w:name w:val="WW8Num34z0"/>
    <w:rsid w:val="00AE7226"/>
    <w:rPr>
      <w:rFonts w:ascii="Symbol" w:eastAsia="Times New Roman" w:hAnsi="Symbol" w:cs="Times New Roman"/>
      <w:sz w:val="20"/>
    </w:rPr>
  </w:style>
  <w:style w:type="character" w:customStyle="1" w:styleId="WW8Num34z1">
    <w:name w:val="WW8Num34z1"/>
    <w:rsid w:val="00AE7226"/>
    <w:rPr>
      <w:rFonts w:ascii="Courier New" w:hAnsi="Courier New" w:cs="Courier New"/>
    </w:rPr>
  </w:style>
  <w:style w:type="character" w:customStyle="1" w:styleId="WW8Num34z2">
    <w:name w:val="WW8Num34z2"/>
    <w:rsid w:val="00AE7226"/>
    <w:rPr>
      <w:rFonts w:ascii="Wingdings" w:hAnsi="Wingdings"/>
    </w:rPr>
  </w:style>
  <w:style w:type="character" w:customStyle="1" w:styleId="WW8Num34z3">
    <w:name w:val="WW8Num34z3"/>
    <w:rsid w:val="00AE7226"/>
    <w:rPr>
      <w:rFonts w:ascii="Symbol" w:hAnsi="Symbol"/>
    </w:rPr>
  </w:style>
  <w:style w:type="character" w:customStyle="1" w:styleId="WW8Num35z0">
    <w:name w:val="WW8Num35z0"/>
    <w:rsid w:val="00AE7226"/>
    <w:rPr>
      <w:rFonts w:ascii="Symbol" w:hAnsi="Symbol"/>
    </w:rPr>
  </w:style>
  <w:style w:type="character" w:customStyle="1" w:styleId="WW8Num35z1">
    <w:name w:val="WW8Num35z1"/>
    <w:rsid w:val="00AE7226"/>
    <w:rPr>
      <w:rFonts w:ascii="Courier New" w:hAnsi="Courier New" w:cs="Courier New"/>
    </w:rPr>
  </w:style>
  <w:style w:type="character" w:customStyle="1" w:styleId="WW8Num35z2">
    <w:name w:val="WW8Num35z2"/>
    <w:rsid w:val="00AE7226"/>
    <w:rPr>
      <w:rFonts w:ascii="Wingdings" w:hAnsi="Wingdings"/>
    </w:rPr>
  </w:style>
  <w:style w:type="character" w:customStyle="1" w:styleId="WW8Num38z0">
    <w:name w:val="WW8Num38z0"/>
    <w:rsid w:val="00AE7226"/>
    <w:rPr>
      <w:rFonts w:ascii="Symbol" w:hAnsi="Symbol"/>
    </w:rPr>
  </w:style>
  <w:style w:type="character" w:customStyle="1" w:styleId="WW8Num38z1">
    <w:name w:val="WW8Num38z1"/>
    <w:rsid w:val="00AE7226"/>
    <w:rPr>
      <w:rFonts w:ascii="Courier New" w:hAnsi="Courier New" w:cs="Courier New"/>
    </w:rPr>
  </w:style>
  <w:style w:type="character" w:customStyle="1" w:styleId="WW8Num38z2">
    <w:name w:val="WW8Num38z2"/>
    <w:rsid w:val="00AE7226"/>
    <w:rPr>
      <w:rFonts w:ascii="Wingdings" w:hAnsi="Wingdings"/>
    </w:rPr>
  </w:style>
  <w:style w:type="character" w:customStyle="1" w:styleId="WW8Num39z0">
    <w:name w:val="WW8Num39z0"/>
    <w:rsid w:val="00AE7226"/>
    <w:rPr>
      <w:rFonts w:ascii="Verdana" w:hAnsi="Verdana" w:cs="Verdana"/>
    </w:rPr>
  </w:style>
  <w:style w:type="character" w:customStyle="1" w:styleId="WW8Num39z1">
    <w:name w:val="WW8Num39z1"/>
    <w:rsid w:val="00AE7226"/>
    <w:rPr>
      <w:rFonts w:ascii="Courier New" w:hAnsi="Courier New" w:cs="Courier New"/>
    </w:rPr>
  </w:style>
  <w:style w:type="character" w:customStyle="1" w:styleId="WW8Num39z2">
    <w:name w:val="WW8Num39z2"/>
    <w:rsid w:val="00AE7226"/>
    <w:rPr>
      <w:rFonts w:ascii="Wingdings" w:hAnsi="Wingdings" w:cs="Wingdings"/>
    </w:rPr>
  </w:style>
  <w:style w:type="character" w:customStyle="1" w:styleId="WW8Num39z3">
    <w:name w:val="WW8Num39z3"/>
    <w:rsid w:val="00AE7226"/>
    <w:rPr>
      <w:rFonts w:ascii="Symbol" w:hAnsi="Symbol" w:cs="Symbol"/>
    </w:rPr>
  </w:style>
  <w:style w:type="character" w:customStyle="1" w:styleId="WW8Num40z0">
    <w:name w:val="WW8Num40z0"/>
    <w:rsid w:val="00AE7226"/>
    <w:rPr>
      <w:rFonts w:eastAsia="Calibri"/>
    </w:rPr>
  </w:style>
  <w:style w:type="character" w:customStyle="1" w:styleId="WW8Num41z0">
    <w:name w:val="WW8Num41z0"/>
    <w:rsid w:val="00AE7226"/>
    <w:rPr>
      <w:rFonts w:ascii="Symbol" w:hAnsi="Symbol"/>
    </w:rPr>
  </w:style>
  <w:style w:type="character" w:customStyle="1" w:styleId="WW8Num41z1">
    <w:name w:val="WW8Num41z1"/>
    <w:rsid w:val="00AE7226"/>
    <w:rPr>
      <w:rFonts w:ascii="Courier New" w:hAnsi="Courier New" w:cs="Courier New"/>
    </w:rPr>
  </w:style>
  <w:style w:type="character" w:customStyle="1" w:styleId="WW8Num41z2">
    <w:name w:val="WW8Num41z2"/>
    <w:rsid w:val="00AE7226"/>
    <w:rPr>
      <w:rFonts w:ascii="Wingdings" w:hAnsi="Wingdings"/>
    </w:rPr>
  </w:style>
  <w:style w:type="character" w:customStyle="1" w:styleId="WW8Num45z0">
    <w:name w:val="WW8Num45z0"/>
    <w:rsid w:val="00AE7226"/>
    <w:rPr>
      <w:b w:val="0"/>
      <w:bCs w:val="0"/>
      <w:sz w:val="32"/>
      <w:szCs w:val="32"/>
    </w:rPr>
  </w:style>
  <w:style w:type="character" w:customStyle="1" w:styleId="WW8Num46z0">
    <w:name w:val="WW8Num46z0"/>
    <w:rsid w:val="00AE7226"/>
    <w:rPr>
      <w:rFonts w:ascii="Symbol" w:eastAsia="Times New Roman" w:hAnsi="Symbol"/>
    </w:rPr>
  </w:style>
  <w:style w:type="character" w:customStyle="1" w:styleId="WW8Num46z1">
    <w:name w:val="WW8Num46z1"/>
    <w:rsid w:val="00AE7226"/>
    <w:rPr>
      <w:rFonts w:ascii="Courier New" w:hAnsi="Courier New" w:cs="Courier New"/>
    </w:rPr>
  </w:style>
  <w:style w:type="character" w:customStyle="1" w:styleId="WW8Num46z2">
    <w:name w:val="WW8Num46z2"/>
    <w:rsid w:val="00AE7226"/>
    <w:rPr>
      <w:rFonts w:ascii="Wingdings" w:hAnsi="Wingdings" w:cs="Wingdings"/>
    </w:rPr>
  </w:style>
  <w:style w:type="character" w:customStyle="1" w:styleId="WW8Num46z3">
    <w:name w:val="WW8Num46z3"/>
    <w:rsid w:val="00AE7226"/>
    <w:rPr>
      <w:rFonts w:ascii="Symbol" w:hAnsi="Symbol" w:cs="Symbol"/>
    </w:rPr>
  </w:style>
  <w:style w:type="character" w:customStyle="1" w:styleId="11">
    <w:name w:val="Основной шрифт абзаца1"/>
    <w:rsid w:val="00AE7226"/>
  </w:style>
  <w:style w:type="character" w:customStyle="1" w:styleId="Heading1Char">
    <w:name w:val="Heading 1 Char"/>
    <w:rsid w:val="00AE7226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Heading2Char">
    <w:name w:val="Heading 2 Char"/>
    <w:rsid w:val="00AE7226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FootnoteTextChar">
    <w:name w:val="Footnote Text Char"/>
    <w:rsid w:val="00AE7226"/>
    <w:rPr>
      <w:sz w:val="20"/>
      <w:szCs w:val="20"/>
    </w:rPr>
  </w:style>
  <w:style w:type="character" w:customStyle="1" w:styleId="a4">
    <w:name w:val="Символ сноски"/>
    <w:rsid w:val="00AE7226"/>
    <w:rPr>
      <w:vertAlign w:val="superscript"/>
    </w:rPr>
  </w:style>
  <w:style w:type="character" w:customStyle="1" w:styleId="BalloonTextChar">
    <w:name w:val="Balloon Text Char"/>
    <w:rsid w:val="00AE722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11"/>
    <w:rsid w:val="00AE7226"/>
  </w:style>
  <w:style w:type="character" w:customStyle="1" w:styleId="FooterChar">
    <w:name w:val="Footer Char"/>
    <w:basedOn w:val="11"/>
    <w:rsid w:val="00AE7226"/>
  </w:style>
  <w:style w:type="character" w:customStyle="1" w:styleId="BodyTextIndentChar">
    <w:name w:val="Body Text Indent Char"/>
    <w:rsid w:val="00AE7226"/>
    <w:rPr>
      <w:rFonts w:ascii="Times New Roman" w:eastAsia="Times New Roman" w:hAnsi="Times New Roman" w:cs="Times New Roman"/>
      <w:sz w:val="28"/>
      <w:szCs w:val="20"/>
    </w:rPr>
  </w:style>
  <w:style w:type="character" w:customStyle="1" w:styleId="CharStyle38">
    <w:name w:val="Char Style 38"/>
    <w:rsid w:val="00AE7226"/>
    <w:rPr>
      <w:color w:val="221E1F"/>
      <w:sz w:val="19"/>
      <w:szCs w:val="19"/>
      <w:shd w:val="clear" w:color="auto" w:fill="FFFFFF"/>
    </w:rPr>
  </w:style>
  <w:style w:type="character" w:customStyle="1" w:styleId="CharStyle9">
    <w:name w:val="Char Style 9"/>
    <w:rsid w:val="00AE7226"/>
    <w:rPr>
      <w:shd w:val="clear" w:color="auto" w:fill="FFFFFF"/>
    </w:rPr>
  </w:style>
  <w:style w:type="character" w:customStyle="1" w:styleId="CharStyle24">
    <w:name w:val="Char Style 24"/>
    <w:rsid w:val="00AE7226"/>
    <w:rPr>
      <w:b/>
      <w:bCs/>
      <w:spacing w:val="10"/>
      <w:shd w:val="clear" w:color="auto" w:fill="FFFFFF"/>
    </w:rPr>
  </w:style>
  <w:style w:type="character" w:customStyle="1" w:styleId="CharStyle25">
    <w:name w:val="Char Style 25"/>
    <w:rsid w:val="00AE7226"/>
    <w:rPr>
      <w:i/>
      <w:iCs/>
      <w:sz w:val="26"/>
      <w:szCs w:val="26"/>
      <w:shd w:val="clear" w:color="auto" w:fill="FFFFFF"/>
    </w:rPr>
  </w:style>
  <w:style w:type="character" w:styleId="a5">
    <w:name w:val="Hyperlink"/>
    <w:rsid w:val="00AE7226"/>
    <w:rPr>
      <w:color w:val="0000FF"/>
      <w:u w:val="single"/>
    </w:rPr>
  </w:style>
  <w:style w:type="character" w:customStyle="1" w:styleId="FontStyle56">
    <w:name w:val="Font Style56"/>
    <w:rsid w:val="00AE7226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rsid w:val="00AE7226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rsid w:val="00AE7226"/>
    <w:rPr>
      <w:rFonts w:ascii="Trebuchet MS" w:hAnsi="Trebuchet MS" w:cs="Trebuchet MS"/>
      <w:color w:val="auto"/>
      <w:sz w:val="22"/>
      <w:szCs w:val="22"/>
    </w:rPr>
  </w:style>
  <w:style w:type="character" w:styleId="a6">
    <w:name w:val="FollowedHyperlink"/>
    <w:uiPriority w:val="99"/>
    <w:semiHidden/>
    <w:rsid w:val="00AE7226"/>
    <w:rPr>
      <w:color w:val="800080"/>
      <w:u w:val="single"/>
    </w:rPr>
  </w:style>
  <w:style w:type="character" w:customStyle="1" w:styleId="FontStyle11">
    <w:name w:val="Font Style11"/>
    <w:rsid w:val="00AE722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E7226"/>
    <w:rPr>
      <w:rFonts w:ascii="Times New Roman" w:hAnsi="Times New Roman" w:cs="Times New Roman"/>
      <w:sz w:val="24"/>
      <w:szCs w:val="24"/>
    </w:rPr>
  </w:style>
  <w:style w:type="character" w:customStyle="1" w:styleId="EndnoteTextChar">
    <w:name w:val="Endnote Text Char"/>
    <w:rsid w:val="00AE7226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Символы концевой сноски"/>
    <w:rsid w:val="00AE7226"/>
    <w:rPr>
      <w:vertAlign w:val="superscript"/>
    </w:rPr>
  </w:style>
  <w:style w:type="character" w:customStyle="1" w:styleId="0">
    <w:name w:val="0Абзац Знак"/>
    <w:rsid w:val="00AE7226"/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TitleChar">
    <w:name w:val="Title Char"/>
    <w:rsid w:val="00AE7226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BodyText2Char">
    <w:name w:val="Body Text 2 Char"/>
    <w:rsid w:val="00AE7226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rsid w:val="00AE7226"/>
    <w:rPr>
      <w:rFonts w:ascii="Calibri" w:eastAsia="Calibri" w:hAnsi="Calibri" w:cs="Calibri"/>
    </w:rPr>
  </w:style>
  <w:style w:type="character" w:customStyle="1" w:styleId="BodyTextChar">
    <w:name w:val="Body Text Char"/>
    <w:rsid w:val="00AE7226"/>
    <w:rPr>
      <w:rFonts w:ascii="Times New Roman" w:eastAsia="SimSun" w:hAnsi="Times New Roman" w:cs="Times New Roman"/>
      <w:sz w:val="24"/>
      <w:szCs w:val="24"/>
    </w:rPr>
  </w:style>
  <w:style w:type="character" w:customStyle="1" w:styleId="BodyTextIndent3Char">
    <w:name w:val="Body Text Indent 3 Char"/>
    <w:rsid w:val="00AE7226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basedOn w:val="11"/>
    <w:rsid w:val="00AE7226"/>
  </w:style>
  <w:style w:type="character" w:customStyle="1" w:styleId="s3">
    <w:name w:val="s3"/>
    <w:basedOn w:val="11"/>
    <w:rsid w:val="00AE7226"/>
  </w:style>
  <w:style w:type="character" w:customStyle="1" w:styleId="s5">
    <w:name w:val="s5"/>
    <w:basedOn w:val="11"/>
    <w:rsid w:val="00AE7226"/>
  </w:style>
  <w:style w:type="character" w:customStyle="1" w:styleId="CommentReference">
    <w:name w:val="Comment Reference"/>
    <w:rsid w:val="00AE7226"/>
    <w:rPr>
      <w:sz w:val="16"/>
      <w:szCs w:val="16"/>
    </w:rPr>
  </w:style>
  <w:style w:type="character" w:customStyle="1" w:styleId="CommentTextChar">
    <w:name w:val="Comment Text Char"/>
    <w:rsid w:val="00AE7226"/>
    <w:rPr>
      <w:sz w:val="20"/>
      <w:szCs w:val="20"/>
    </w:rPr>
  </w:style>
  <w:style w:type="character" w:customStyle="1" w:styleId="CommentSubjectChar">
    <w:name w:val="Comment Subject Char"/>
    <w:rsid w:val="00AE7226"/>
    <w:rPr>
      <w:b/>
      <w:bCs/>
      <w:sz w:val="20"/>
      <w:szCs w:val="20"/>
    </w:rPr>
  </w:style>
  <w:style w:type="character" w:customStyle="1" w:styleId="Heading3Char">
    <w:name w:val="Heading 3 Char"/>
    <w:rsid w:val="00AE72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rsid w:val="00AE722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rsid w:val="00AE722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page number"/>
    <w:basedOn w:val="11"/>
    <w:semiHidden/>
    <w:rsid w:val="00AE7226"/>
  </w:style>
  <w:style w:type="character" w:customStyle="1" w:styleId="BodyText3Char">
    <w:name w:val="Body Text 3 Char"/>
    <w:rsid w:val="00AE7226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FirstIndent2Char">
    <w:name w:val="Body Text First Indent 2 Char"/>
    <w:rsid w:val="00AE722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нак Знак2"/>
    <w:rsid w:val="00AE7226"/>
    <w:rPr>
      <w:rFonts w:ascii="Courier New" w:hAnsi="Courier New"/>
      <w:lang w:val="ru-RU" w:eastAsia="ar-SA" w:bidi="ar-SA"/>
    </w:rPr>
  </w:style>
  <w:style w:type="character" w:customStyle="1" w:styleId="a9">
    <w:name w:val="Знак Знак"/>
    <w:rsid w:val="00AE7226"/>
    <w:rPr>
      <w:rFonts w:ascii="Courier New" w:hAnsi="Courier New"/>
      <w:lang w:val="ru-RU" w:eastAsia="ar-SA" w:bidi="ar-SA"/>
    </w:rPr>
  </w:style>
  <w:style w:type="character" w:customStyle="1" w:styleId="CharStyle8">
    <w:name w:val="Char Style 8"/>
    <w:rsid w:val="00AE7226"/>
    <w:rPr>
      <w:rFonts w:cs="Times New Roman"/>
      <w:sz w:val="25"/>
      <w:szCs w:val="25"/>
      <w:shd w:val="clear" w:color="auto" w:fill="FFFFFF"/>
    </w:rPr>
  </w:style>
  <w:style w:type="character" w:customStyle="1" w:styleId="FontStyle237">
    <w:name w:val="Font Style237"/>
    <w:rsid w:val="00AE7226"/>
    <w:rPr>
      <w:rFonts w:ascii="Times New Roman" w:hAnsi="Times New Roman" w:cs="Times New Roman"/>
      <w:sz w:val="16"/>
      <w:szCs w:val="16"/>
    </w:rPr>
  </w:style>
  <w:style w:type="character" w:customStyle="1" w:styleId="FontStyle235">
    <w:name w:val="Font Style235"/>
    <w:rsid w:val="00AE7226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rsid w:val="00AE7226"/>
    <w:rPr>
      <w:szCs w:val="28"/>
      <w:shd w:val="clear" w:color="auto" w:fill="FFFFFF"/>
    </w:rPr>
  </w:style>
  <w:style w:type="character" w:customStyle="1" w:styleId="100">
    <w:name w:val="Стиль100 Знак"/>
    <w:rsid w:val="00AE7226"/>
    <w:rPr>
      <w:rFonts w:ascii="Times New Roman" w:eastAsia="Times New Roman" w:hAnsi="Times New Roman" w:cs="Times New Roman"/>
      <w:sz w:val="28"/>
      <w:szCs w:val="28"/>
    </w:rPr>
  </w:style>
  <w:style w:type="character" w:styleId="aa">
    <w:name w:val="footnote reference"/>
    <w:semiHidden/>
    <w:rsid w:val="00AE7226"/>
    <w:rPr>
      <w:vertAlign w:val="superscript"/>
    </w:rPr>
  </w:style>
  <w:style w:type="character" w:styleId="ab">
    <w:name w:val="endnote reference"/>
    <w:semiHidden/>
    <w:rsid w:val="00AE7226"/>
    <w:rPr>
      <w:vertAlign w:val="superscript"/>
    </w:rPr>
  </w:style>
  <w:style w:type="character" w:customStyle="1" w:styleId="ac">
    <w:name w:val="Символ нумерации"/>
    <w:rsid w:val="00AE7226"/>
  </w:style>
  <w:style w:type="character" w:customStyle="1" w:styleId="ad">
    <w:name w:val="Маркеры списка"/>
    <w:rsid w:val="00AE7226"/>
    <w:rPr>
      <w:rFonts w:ascii="StarSymbol" w:eastAsia="StarSymbol" w:hAnsi="StarSymbol" w:cs="StarSymbol"/>
      <w:sz w:val="18"/>
      <w:szCs w:val="18"/>
    </w:rPr>
  </w:style>
  <w:style w:type="character" w:customStyle="1" w:styleId="num0">
    <w:name w:val="num0"/>
    <w:rsid w:val="00AE7226"/>
    <w:rPr>
      <w:rFonts w:cs="Times New Roman"/>
    </w:rPr>
  </w:style>
  <w:style w:type="character" w:customStyle="1" w:styleId="WW8Num1z1">
    <w:name w:val="WW8Num1z1"/>
    <w:rsid w:val="00AE7226"/>
    <w:rPr>
      <w:rFonts w:cs="Times New Roman"/>
    </w:rPr>
  </w:style>
  <w:style w:type="paragraph" w:customStyle="1" w:styleId="ae">
    <w:name w:val="Заголовок"/>
    <w:basedOn w:val="a"/>
    <w:next w:val="af"/>
    <w:rsid w:val="00AE72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link w:val="af0"/>
    <w:semiHidden/>
    <w:rsid w:val="00AE7226"/>
    <w:pPr>
      <w:spacing w:after="12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semiHidden/>
    <w:rsid w:val="00AE7226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f1">
    <w:name w:val="List"/>
    <w:basedOn w:val="af"/>
    <w:semiHidden/>
    <w:rsid w:val="00AE7226"/>
    <w:rPr>
      <w:rFonts w:ascii="Arial" w:hAnsi="Arial" w:cs="Tahoma"/>
    </w:rPr>
  </w:style>
  <w:style w:type="paragraph" w:customStyle="1" w:styleId="12">
    <w:name w:val="Название1"/>
    <w:basedOn w:val="a"/>
    <w:rsid w:val="00AE722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AE7226"/>
    <w:pPr>
      <w:suppressLineNumbers/>
    </w:pPr>
    <w:rPr>
      <w:rFonts w:ascii="Arial" w:hAnsi="Arial" w:cs="Tahoma"/>
    </w:rPr>
  </w:style>
  <w:style w:type="paragraph" w:styleId="af2">
    <w:name w:val="footnote text"/>
    <w:basedOn w:val="a"/>
    <w:link w:val="af3"/>
    <w:semiHidden/>
    <w:rsid w:val="00AE722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AE7226"/>
    <w:rPr>
      <w:rFonts w:ascii="Calibri" w:eastAsia="Calibri" w:hAnsi="Calibri" w:cs="Calibri"/>
      <w:sz w:val="20"/>
      <w:szCs w:val="20"/>
      <w:lang w:eastAsia="ar-SA"/>
    </w:rPr>
  </w:style>
  <w:style w:type="paragraph" w:customStyle="1" w:styleId="14">
    <w:name w:val="Текст выноски1"/>
    <w:basedOn w:val="a"/>
    <w:rsid w:val="00AE72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rsid w:val="00AE7226"/>
    <w:pPr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AE7226"/>
    <w:rPr>
      <w:rFonts w:ascii="Calibri" w:eastAsia="Calibri" w:hAnsi="Calibri" w:cs="Calibri"/>
      <w:lang w:eastAsia="ar-SA"/>
    </w:rPr>
  </w:style>
  <w:style w:type="paragraph" w:styleId="af6">
    <w:name w:val="footer"/>
    <w:basedOn w:val="a"/>
    <w:link w:val="af7"/>
    <w:uiPriority w:val="99"/>
    <w:rsid w:val="00AE7226"/>
    <w:pPr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AE7226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AE7226"/>
    <w:pPr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f8">
    <w:name w:val="Body Text Indent"/>
    <w:basedOn w:val="a"/>
    <w:link w:val="af9"/>
    <w:semiHidden/>
    <w:rsid w:val="00AE72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semiHidden/>
    <w:rsid w:val="00AE722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4">
    <w:name w:val="Style4"/>
    <w:basedOn w:val="a"/>
    <w:rsid w:val="00AE7226"/>
    <w:pPr>
      <w:widowControl w:val="0"/>
      <w:autoSpaceDE w:val="0"/>
      <w:spacing w:after="0" w:line="322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 8"/>
    <w:basedOn w:val="a"/>
    <w:rsid w:val="00AE7226"/>
    <w:pPr>
      <w:widowControl w:val="0"/>
      <w:shd w:val="clear" w:color="auto" w:fill="FFFFFF"/>
      <w:spacing w:after="0" w:line="326" w:lineRule="exact"/>
    </w:pPr>
  </w:style>
  <w:style w:type="paragraph" w:customStyle="1" w:styleId="15">
    <w:name w:val="Абзац списка1"/>
    <w:basedOn w:val="a"/>
    <w:rsid w:val="00AE7226"/>
    <w:pPr>
      <w:ind w:left="720"/>
    </w:pPr>
  </w:style>
  <w:style w:type="paragraph" w:styleId="16">
    <w:name w:val="toc 1"/>
    <w:basedOn w:val="a"/>
    <w:next w:val="a"/>
    <w:semiHidden/>
    <w:rsid w:val="00AE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аголовок оглавления1"/>
    <w:basedOn w:val="1"/>
    <w:next w:val="a"/>
    <w:rsid w:val="00AE7226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styleId="22">
    <w:name w:val="toc 2"/>
    <w:basedOn w:val="a"/>
    <w:next w:val="a"/>
    <w:semiHidden/>
    <w:rsid w:val="00AE7226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E722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AE7226"/>
    <w:pPr>
      <w:widowControl w:val="0"/>
      <w:autoSpaceDE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rsid w:val="00AE7226"/>
    <w:pPr>
      <w:widowControl w:val="0"/>
      <w:autoSpaceDE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Обычный (веб)1"/>
    <w:basedOn w:val="a"/>
    <w:rsid w:val="00AE72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E7226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AE7226"/>
    <w:pPr>
      <w:spacing w:before="280" w:after="28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AE7226"/>
    <w:pPr>
      <w:spacing w:before="280" w:after="28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afa">
    <w:name w:val="Обычный (паспорт)"/>
    <w:basedOn w:val="a"/>
    <w:rsid w:val="00AE722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b">
    <w:name w:val="Обычный в таблице"/>
    <w:basedOn w:val="a"/>
    <w:rsid w:val="00AE7226"/>
    <w:pPr>
      <w:spacing w:before="120"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fc">
    <w:name w:val="Заголовок отчета"/>
    <w:basedOn w:val="a"/>
    <w:rsid w:val="00AE7226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AE7226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fd">
    <w:name w:val="endnote text"/>
    <w:basedOn w:val="a"/>
    <w:link w:val="afe"/>
    <w:semiHidden/>
    <w:rsid w:val="00AE7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semiHidden/>
    <w:rsid w:val="00AE72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0">
    <w:name w:val="Обычный + 14 пт"/>
    <w:basedOn w:val="af8"/>
    <w:rsid w:val="00AE7226"/>
    <w:pPr>
      <w:spacing w:line="240" w:lineRule="auto"/>
      <w:ind w:firstLine="601"/>
    </w:pPr>
    <w:rPr>
      <w:szCs w:val="28"/>
    </w:rPr>
  </w:style>
  <w:style w:type="paragraph" w:customStyle="1" w:styleId="210">
    <w:name w:val="Основной текст 21"/>
    <w:basedOn w:val="a"/>
    <w:rsid w:val="00AE72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0">
    <w:name w:val="0Абзац"/>
    <w:basedOn w:val="18"/>
    <w:rsid w:val="00AE7226"/>
    <w:pPr>
      <w:spacing w:before="0" w:after="120"/>
      <w:ind w:firstLine="709"/>
      <w:jc w:val="both"/>
    </w:pPr>
    <w:rPr>
      <w:rFonts w:eastAsia="Calibri"/>
      <w:color w:val="000000"/>
      <w:sz w:val="28"/>
      <w:szCs w:val="28"/>
    </w:rPr>
  </w:style>
  <w:style w:type="paragraph" w:customStyle="1" w:styleId="ConsPlusCell">
    <w:name w:val="ConsPlusCell"/>
    <w:rsid w:val="00AE722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rsid w:val="00AE72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">
    <w:name w:val="Title"/>
    <w:basedOn w:val="a"/>
    <w:next w:val="a"/>
    <w:link w:val="aff0"/>
    <w:qFormat/>
    <w:rsid w:val="00AE7226"/>
    <w:pPr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ff0">
    <w:name w:val="Название Знак"/>
    <w:basedOn w:val="a1"/>
    <w:link w:val="aff"/>
    <w:rsid w:val="00AE7226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ff1">
    <w:name w:val="Subtitle"/>
    <w:basedOn w:val="ae"/>
    <w:next w:val="af"/>
    <w:link w:val="aff2"/>
    <w:qFormat/>
    <w:rsid w:val="00AE7226"/>
    <w:pPr>
      <w:jc w:val="center"/>
    </w:pPr>
    <w:rPr>
      <w:i/>
      <w:iCs/>
    </w:rPr>
  </w:style>
  <w:style w:type="character" w:customStyle="1" w:styleId="aff2">
    <w:name w:val="Подзаголовок Знак"/>
    <w:basedOn w:val="a1"/>
    <w:link w:val="aff1"/>
    <w:rsid w:val="00AE722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xl77">
    <w:name w:val="xl77"/>
    <w:basedOn w:val="a"/>
    <w:rsid w:val="00AE7226"/>
    <w:pPr>
      <w:spacing w:before="280" w:after="280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78">
    <w:name w:val="xl78"/>
    <w:basedOn w:val="a"/>
    <w:rsid w:val="00AE7226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"/>
    <w:rsid w:val="00AE7226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E7226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AE7226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AE7226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E7226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E7226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AE7226"/>
    <w:pPr>
      <w:spacing w:before="280" w:after="280" w:line="240" w:lineRule="auto"/>
      <w:textAlignment w:val="top"/>
    </w:pPr>
    <w:rPr>
      <w:rFonts w:ascii="Arial CYR" w:eastAsia="Times New Roman" w:hAnsi="Arial CYR" w:cs="Arial CYR"/>
      <w:sz w:val="24"/>
      <w:szCs w:val="24"/>
    </w:rPr>
  </w:style>
  <w:style w:type="paragraph" w:customStyle="1" w:styleId="xl86">
    <w:name w:val="xl86"/>
    <w:basedOn w:val="a"/>
    <w:rsid w:val="00AE7226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7">
    <w:name w:val="xl87"/>
    <w:basedOn w:val="a"/>
    <w:rsid w:val="00AE7226"/>
    <w:pPr>
      <w:spacing w:before="280" w:after="280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88">
    <w:name w:val="xl88"/>
    <w:basedOn w:val="a"/>
    <w:rsid w:val="00AE7226"/>
    <w:pPr>
      <w:shd w:val="clear" w:color="auto" w:fill="FFFF00"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89">
    <w:name w:val="xl89"/>
    <w:basedOn w:val="a"/>
    <w:rsid w:val="00AE7226"/>
    <w:pPr>
      <w:shd w:val="clear" w:color="auto" w:fill="C5D9F1"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AE7226"/>
    <w:pPr>
      <w:shd w:val="clear" w:color="auto" w:fill="C5D9F1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AE7226"/>
    <w:pPr>
      <w:shd w:val="clear" w:color="auto" w:fill="FFFF00"/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E7226"/>
    <w:pPr>
      <w:shd w:val="clear" w:color="auto" w:fill="C5D9F1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E7226"/>
    <w:pPr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"/>
    <w:rsid w:val="00AE7226"/>
    <w:pPr>
      <w:shd w:val="clear" w:color="auto" w:fill="FFFF00"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AE7226"/>
    <w:pPr>
      <w:shd w:val="clear" w:color="auto" w:fill="DCE6F1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"/>
    <w:rsid w:val="00AE7226"/>
    <w:pP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E7226"/>
    <w:pPr>
      <w:shd w:val="clear" w:color="auto" w:fill="92D05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"/>
    <w:rsid w:val="00AE7226"/>
    <w:pPr>
      <w:shd w:val="clear" w:color="auto" w:fill="92D05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E7226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E7226"/>
    <w:pP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rsid w:val="00AE72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Текст1"/>
    <w:basedOn w:val="a"/>
    <w:rsid w:val="00AE7226"/>
    <w:pPr>
      <w:spacing w:after="0" w:line="240" w:lineRule="auto"/>
    </w:pPr>
  </w:style>
  <w:style w:type="paragraph" w:customStyle="1" w:styleId="xl71">
    <w:name w:val="xl71"/>
    <w:basedOn w:val="a"/>
    <w:rsid w:val="00AE7226"/>
    <w:pPr>
      <w:spacing w:before="280" w:after="280" w:line="240" w:lineRule="auto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AE7226"/>
    <w:pPr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4">
    <w:name w:val="xl74"/>
    <w:basedOn w:val="a"/>
    <w:rsid w:val="00AE7226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4">
    <w:name w:val="xl64"/>
    <w:basedOn w:val="a"/>
    <w:rsid w:val="00AE7226"/>
    <w:pPr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AE7226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AE7226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E7226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AE7226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AE7226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AE7226"/>
    <w:pPr>
      <w:spacing w:before="280" w:after="280" w:line="240" w:lineRule="auto"/>
      <w:ind w:firstLine="20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31">
    <w:name w:val="Основной текст с отступом 31"/>
    <w:basedOn w:val="a"/>
    <w:rsid w:val="00AE72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AE7226"/>
    <w:pPr>
      <w:widowControl w:val="0"/>
      <w:suppressAutoHyphens/>
      <w:spacing w:after="0" w:line="240" w:lineRule="auto"/>
    </w:pPr>
    <w:rPr>
      <w:rFonts w:ascii="Arial" w:eastAsia="Times New Roman" w:hAnsi="Arial" w:cs="Calibri"/>
      <w:b/>
      <w:sz w:val="16"/>
      <w:szCs w:val="20"/>
      <w:lang w:eastAsia="ar-SA"/>
    </w:rPr>
  </w:style>
  <w:style w:type="paragraph" w:customStyle="1" w:styleId="211">
    <w:name w:val="Основной текст с отступом 21"/>
    <w:basedOn w:val="a"/>
    <w:rsid w:val="00AE7226"/>
    <w:pPr>
      <w:spacing w:after="120" w:line="480" w:lineRule="auto"/>
      <w:ind w:left="283"/>
    </w:pPr>
  </w:style>
  <w:style w:type="paragraph" w:customStyle="1" w:styleId="s4">
    <w:name w:val="s4"/>
    <w:basedOn w:val="a"/>
    <w:rsid w:val="00AE722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Рецензия1"/>
    <w:rsid w:val="00AE722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mmentText">
    <w:name w:val="Comment Text"/>
    <w:basedOn w:val="a"/>
    <w:rsid w:val="00AE7226"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AE7226"/>
    <w:rPr>
      <w:b/>
      <w:bCs/>
    </w:rPr>
  </w:style>
  <w:style w:type="paragraph" w:customStyle="1" w:styleId="1b">
    <w:name w:val="1"/>
    <w:basedOn w:val="a"/>
    <w:rsid w:val="00AE72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">
    <w:name w:val="Без интервала1"/>
    <w:rsid w:val="00AE7226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eastAsia="ar-SA"/>
    </w:rPr>
  </w:style>
  <w:style w:type="paragraph" w:customStyle="1" w:styleId="a0">
    <w:name w:val="ЭЭГ"/>
    <w:basedOn w:val="a"/>
    <w:rsid w:val="00AE722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Стиль ЭЭГ + полужирный"/>
    <w:basedOn w:val="a0"/>
    <w:rsid w:val="00AE7226"/>
    <w:rPr>
      <w:b/>
      <w:bCs/>
    </w:rPr>
  </w:style>
  <w:style w:type="paragraph" w:styleId="32">
    <w:name w:val="toc 3"/>
    <w:basedOn w:val="a"/>
    <w:next w:val="a"/>
    <w:semiHidden/>
    <w:rsid w:val="00AE7226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1">
    <w:name w:val="toc 4"/>
    <w:basedOn w:val="a"/>
    <w:next w:val="a"/>
    <w:semiHidden/>
    <w:rsid w:val="00AE7226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</w:rPr>
  </w:style>
  <w:style w:type="paragraph" w:styleId="51">
    <w:name w:val="toc 5"/>
    <w:basedOn w:val="a"/>
    <w:next w:val="a"/>
    <w:semiHidden/>
    <w:rsid w:val="00AE7226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</w:rPr>
  </w:style>
  <w:style w:type="paragraph" w:styleId="6">
    <w:name w:val="toc 6"/>
    <w:basedOn w:val="a"/>
    <w:next w:val="a"/>
    <w:semiHidden/>
    <w:rsid w:val="00AE7226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styleId="7">
    <w:name w:val="toc 7"/>
    <w:basedOn w:val="a"/>
    <w:next w:val="a"/>
    <w:semiHidden/>
    <w:rsid w:val="00AE7226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</w:rPr>
  </w:style>
  <w:style w:type="paragraph" w:styleId="81">
    <w:name w:val="toc 8"/>
    <w:basedOn w:val="a"/>
    <w:next w:val="a"/>
    <w:semiHidden/>
    <w:rsid w:val="00AE7226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</w:rPr>
  </w:style>
  <w:style w:type="paragraph" w:styleId="9">
    <w:name w:val="toc 9"/>
    <w:basedOn w:val="a"/>
    <w:next w:val="a"/>
    <w:semiHidden/>
    <w:rsid w:val="00AE7226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rmalWeb1">
    <w:name w:val="Normal (Web)1"/>
    <w:basedOn w:val="a"/>
    <w:rsid w:val="00AE7226"/>
    <w:pPr>
      <w:spacing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AE7226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AE722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4">
    <w:name w:val="Знак Знак Знак"/>
    <w:basedOn w:val="a"/>
    <w:rsid w:val="00AE72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2">
    <w:name w:val="Красная строка 21"/>
    <w:basedOn w:val="af8"/>
    <w:rsid w:val="00AE7226"/>
    <w:pPr>
      <w:spacing w:after="120" w:line="240" w:lineRule="auto"/>
      <w:ind w:left="283" w:firstLine="210"/>
      <w:jc w:val="left"/>
    </w:pPr>
    <w:rPr>
      <w:sz w:val="24"/>
      <w:szCs w:val="24"/>
    </w:rPr>
  </w:style>
  <w:style w:type="paragraph" w:customStyle="1" w:styleId="1d">
    <w:name w:val="Название объекта1"/>
    <w:basedOn w:val="a"/>
    <w:next w:val="a"/>
    <w:rsid w:val="00AE722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rvps698610">
    <w:name w:val="rvps698610"/>
    <w:basedOn w:val="a"/>
    <w:rsid w:val="00AE7226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sPlusTitle">
    <w:name w:val="ConsPlusTitle"/>
    <w:rsid w:val="00AE7226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7">
    <w:name w:val="Style 7"/>
    <w:basedOn w:val="a"/>
    <w:rsid w:val="00AE7226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paragraph" w:customStyle="1" w:styleId="Style80">
    <w:name w:val="Style8"/>
    <w:basedOn w:val="a"/>
    <w:rsid w:val="00AE7226"/>
    <w:pPr>
      <w:widowControl w:val="0"/>
      <w:autoSpaceDE w:val="0"/>
      <w:spacing w:after="0" w:line="211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E7226"/>
    <w:pPr>
      <w:widowControl w:val="0"/>
      <w:autoSpaceDE w:val="0"/>
      <w:spacing w:after="0" w:line="206" w:lineRule="exact"/>
      <w:ind w:firstLine="4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 5"/>
    <w:basedOn w:val="a"/>
    <w:rsid w:val="00AE7226"/>
    <w:pPr>
      <w:widowControl w:val="0"/>
      <w:shd w:val="clear" w:color="auto" w:fill="FFFFFF"/>
      <w:spacing w:after="0" w:line="238" w:lineRule="exact"/>
      <w:jc w:val="both"/>
    </w:pPr>
    <w:rPr>
      <w:szCs w:val="28"/>
    </w:rPr>
  </w:style>
  <w:style w:type="paragraph" w:customStyle="1" w:styleId="1000">
    <w:name w:val="Стиль100"/>
    <w:basedOn w:val="a"/>
    <w:rsid w:val="00AE722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rmalANX">
    <w:name w:val="NormalANX"/>
    <w:basedOn w:val="a"/>
    <w:rsid w:val="00AE7226"/>
    <w:pPr>
      <w:spacing w:before="240" w:after="24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aff5">
    <w:name w:val="Содержимое таблицы"/>
    <w:basedOn w:val="a"/>
    <w:rsid w:val="00AE7226"/>
    <w:pPr>
      <w:suppressLineNumbers/>
    </w:pPr>
  </w:style>
  <w:style w:type="paragraph" w:customStyle="1" w:styleId="aff6">
    <w:name w:val="Заголовок таблицы"/>
    <w:basedOn w:val="aff5"/>
    <w:rsid w:val="00AE7226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rsid w:val="00AE7226"/>
  </w:style>
  <w:style w:type="paragraph" w:styleId="aff8">
    <w:name w:val="No Spacing"/>
    <w:qFormat/>
    <w:rsid w:val="00AE7226"/>
    <w:pPr>
      <w:suppressAutoHyphens/>
      <w:spacing w:after="0" w:line="240" w:lineRule="auto"/>
    </w:pPr>
    <w:rPr>
      <w:rFonts w:ascii="Calibri" w:eastAsia="Arial" w:hAnsi="Calibri" w:cs="Times New Roman"/>
      <w:kern w:val="1"/>
      <w:szCs w:val="20"/>
      <w:lang w:eastAsia="ar-SA"/>
    </w:rPr>
  </w:style>
  <w:style w:type="paragraph" w:styleId="aff9">
    <w:name w:val="List Paragraph"/>
    <w:basedOn w:val="a"/>
    <w:uiPriority w:val="34"/>
    <w:qFormat/>
    <w:rsid w:val="00AE7226"/>
    <w:pPr>
      <w:ind w:left="720"/>
    </w:pPr>
  </w:style>
  <w:style w:type="paragraph" w:customStyle="1" w:styleId="assignment39">
    <w:name w:val="assignment_39"/>
    <w:basedOn w:val="a"/>
    <w:rsid w:val="00AE722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Цитата2"/>
    <w:basedOn w:val="a"/>
    <w:rsid w:val="00AE7226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hAnsi="Times New Roman"/>
      <w:sz w:val="28"/>
      <w:szCs w:val="20"/>
    </w:rPr>
  </w:style>
  <w:style w:type="paragraph" w:styleId="affa">
    <w:name w:val="Normal (Web)"/>
    <w:basedOn w:val="a"/>
    <w:rsid w:val="00AE722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AE72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E7226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e">
    <w:name w:val="Цитата1"/>
    <w:basedOn w:val="a"/>
    <w:rsid w:val="00AE7226"/>
    <w:pPr>
      <w:widowControl w:val="0"/>
      <w:suppressAutoHyphens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fb">
    <w:name w:val="Balloon Text"/>
    <w:basedOn w:val="a"/>
    <w:link w:val="affc"/>
    <w:uiPriority w:val="99"/>
    <w:semiHidden/>
    <w:unhideWhenUsed/>
    <w:rsid w:val="00AE722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c">
    <w:name w:val="Текст выноски Знак"/>
    <w:basedOn w:val="a1"/>
    <w:link w:val="affb"/>
    <w:uiPriority w:val="99"/>
    <w:semiHidden/>
    <w:rsid w:val="00AE7226"/>
    <w:rPr>
      <w:rFonts w:ascii="Tahoma" w:eastAsia="Calibri" w:hAnsi="Tahoma" w:cs="Times New Roman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AE72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E722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Plain Text"/>
    <w:aliases w:val="Текст Знак Знак Знак"/>
    <w:basedOn w:val="a"/>
    <w:link w:val="1f"/>
    <w:rsid w:val="00AE7226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e">
    <w:name w:val="Текст Знак"/>
    <w:basedOn w:val="a1"/>
    <w:uiPriority w:val="99"/>
    <w:semiHidden/>
    <w:rsid w:val="00AE7226"/>
    <w:rPr>
      <w:rFonts w:ascii="Consolas" w:eastAsia="Calibri" w:hAnsi="Consolas" w:cs="Consolas"/>
      <w:sz w:val="21"/>
      <w:szCs w:val="21"/>
      <w:lang w:eastAsia="ar-SA"/>
    </w:rPr>
  </w:style>
  <w:style w:type="character" w:customStyle="1" w:styleId="1f">
    <w:name w:val="Текст Знак1"/>
    <w:aliases w:val="Текст Знак Знак Знак Знак"/>
    <w:link w:val="affd"/>
    <w:rsid w:val="00AE722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11">
    <w:name w:val="Style11"/>
    <w:basedOn w:val="a"/>
    <w:rsid w:val="00C76B95"/>
    <w:pPr>
      <w:widowControl w:val="0"/>
      <w:autoSpaceDE w:val="0"/>
      <w:spacing w:after="0" w:line="354" w:lineRule="exact"/>
      <w:ind w:firstLine="682"/>
      <w:jc w:val="both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0">
    <w:name w:val="s0"/>
    <w:rsid w:val="00042E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FontStyle15">
    <w:name w:val="Font Style15"/>
    <w:rsid w:val="00CC7059"/>
    <w:rPr>
      <w:rFonts w:ascii="Times New Roman" w:hAnsi="Times New Roman" w:cs="Times New Roman"/>
      <w:sz w:val="22"/>
      <w:szCs w:val="22"/>
    </w:rPr>
  </w:style>
  <w:style w:type="paragraph" w:customStyle="1" w:styleId="24">
    <w:name w:val="Абзац списка2"/>
    <w:basedOn w:val="a"/>
    <w:rsid w:val="00C21B2D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">
    <w:name w:val="Body text_"/>
    <w:link w:val="70"/>
    <w:locked/>
    <w:rsid w:val="00C21B2D"/>
    <w:rPr>
      <w:spacing w:val="11"/>
      <w:sz w:val="23"/>
      <w:szCs w:val="23"/>
      <w:shd w:val="clear" w:color="auto" w:fill="FFFFFF"/>
    </w:rPr>
  </w:style>
  <w:style w:type="paragraph" w:customStyle="1" w:styleId="70">
    <w:name w:val="Основной текст7"/>
    <w:basedOn w:val="a"/>
    <w:link w:val="Bodytext"/>
    <w:rsid w:val="00C21B2D"/>
    <w:pPr>
      <w:widowControl w:val="0"/>
      <w:shd w:val="clear" w:color="auto" w:fill="FFFFFF"/>
      <w:suppressAutoHyphens w:val="0"/>
      <w:spacing w:after="0" w:line="317" w:lineRule="exac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1f0">
    <w:name w:val="Основной текст1"/>
    <w:rsid w:val="00C21B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1"/>
      <w:w w:val="100"/>
      <w:position w:val="0"/>
      <w:sz w:val="23"/>
      <w:szCs w:val="23"/>
      <w:u w:val="single"/>
      <w:lang w:val="ru-RU"/>
    </w:rPr>
  </w:style>
  <w:style w:type="character" w:customStyle="1" w:styleId="25">
    <w:name w:val="Основной текст2"/>
    <w:rsid w:val="00C21B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1"/>
      <w:w w:val="100"/>
      <w:position w:val="0"/>
      <w:sz w:val="23"/>
      <w:szCs w:val="23"/>
      <w:u w:val="single"/>
      <w:lang w:val="ru-RU"/>
    </w:rPr>
  </w:style>
  <w:style w:type="character" w:customStyle="1" w:styleId="33">
    <w:name w:val="Основной текст3"/>
    <w:rsid w:val="00C21B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1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pple-converted-space">
    <w:name w:val="apple-converted-space"/>
    <w:basedOn w:val="a1"/>
    <w:rsid w:val="00514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2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frf.ru/answers_questions_cofinancial/415.html" TargetMode="External"/><Relationship Id="rId18" Type="http://schemas.openxmlformats.org/officeDocument/2006/relationships/hyperlink" Target="http://www.pfrf.ru/answers_questions_cofinancial/475.html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pfrf.ru/answers_questions_cofinancial/483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frf.ru/answers_questions_cofinancial/411.html" TargetMode="External"/><Relationship Id="rId17" Type="http://schemas.openxmlformats.org/officeDocument/2006/relationships/hyperlink" Target="http://www.pfrf.ru/answers_questions_cofinancial/474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frf.ru/answers_questions_cofinancial/467.html" TargetMode="External"/><Relationship Id="rId20" Type="http://schemas.openxmlformats.org/officeDocument/2006/relationships/hyperlink" Target="http://www.pfrf.ru/answers_questions_cofinancial/47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rf.ru/answers_questions_cofinancial/410.htm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frf.ru/answers_questions_cofinancial/465.html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pfrf.ru/answers_questions_cofinancial/476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frf.ru/answers_questions_cofinancial/464.html" TargetMode="External"/><Relationship Id="rId22" Type="http://schemas.openxmlformats.org/officeDocument/2006/relationships/hyperlink" Target="http://www.pfrf.ru/answers_questions_cofinancial/484.html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3BEE"/>
    <w:rsid w:val="0070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33C907F2974E3C8978691D62480C10">
    <w:name w:val="0133C907F2974E3C8978691D62480C10"/>
    <w:rsid w:val="00703B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FFA4-7430-4169-A904-213F1C19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19</Pages>
  <Words>3637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Перепечай Алексей</cp:lastModifiedBy>
  <cp:revision>60</cp:revision>
  <cp:lastPrinted>2015-09-02T14:01:00Z</cp:lastPrinted>
  <dcterms:created xsi:type="dcterms:W3CDTF">2014-08-19T05:38:00Z</dcterms:created>
  <dcterms:modified xsi:type="dcterms:W3CDTF">2015-09-07T05:40:00Z</dcterms:modified>
</cp:coreProperties>
</file>