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0" w:rsidRDefault="003955B0"/>
    <w:p w:rsidR="00092380" w:rsidRPr="00EA42D9" w:rsidRDefault="00EA42D9">
      <w:pPr>
        <w:rPr>
          <w:b/>
          <w:sz w:val="36"/>
          <w:szCs w:val="36"/>
        </w:rPr>
      </w:pPr>
      <w:r w:rsidRPr="00EA42D9">
        <w:rPr>
          <w:b/>
          <w:sz w:val="36"/>
          <w:szCs w:val="36"/>
        </w:rPr>
        <w:t>ТРУДОВОЙ  ДОГОВОР</w:t>
      </w:r>
    </w:p>
    <w:p w:rsidR="00092380" w:rsidRDefault="00092380"/>
    <w:p w:rsidR="00092380" w:rsidRPr="000936D7" w:rsidRDefault="00092380" w:rsidP="00092380">
      <w:pPr>
        <w:ind w:firstLine="708"/>
        <w:rPr>
          <w:b/>
          <w:sz w:val="32"/>
          <w:szCs w:val="32"/>
        </w:rPr>
      </w:pPr>
      <w:r w:rsidRPr="000936D7">
        <w:rPr>
          <w:b/>
          <w:sz w:val="32"/>
          <w:szCs w:val="32"/>
        </w:rPr>
        <w:t>Трудовые отношения возникают между работником и работодателем на основании трудового договора, заключаемого  в соответствии с ТК РФ.</w:t>
      </w:r>
    </w:p>
    <w:p w:rsidR="00246C54" w:rsidRPr="000936D7" w:rsidRDefault="00246C54" w:rsidP="00246C5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0936D7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Обязательными условиями трудового договора являются: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место работы;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дата начала работы;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наименование должности, специальности, профессии с указанием квалификации в соответствии со</w:t>
      </w:r>
      <w:r w:rsidRPr="00092380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5" w:tooltip="Штатное расписание" w:history="1">
        <w:r w:rsidRPr="00092380">
          <w:rPr>
            <w:rFonts w:ascii="Arial" w:eastAsia="Times New Roman" w:hAnsi="Arial" w:cs="Arial"/>
            <w:sz w:val="28"/>
            <w:szCs w:val="28"/>
            <w:lang w:eastAsia="ru-RU"/>
          </w:rPr>
          <w:t>штатным расписанием</w:t>
        </w:r>
      </w:hyperlink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организации или конкретная трудовая функция;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права и обязанности работника;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права и обязанности работодателя;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характеристики условий труда, компенсации и льготы работникам за работу в тяжёлых, вредных и (или) опасных условиях;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246C54" w:rsidRPr="00092380" w:rsidRDefault="00246C54" w:rsidP="00246C5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виды и условия</w:t>
      </w:r>
      <w:r w:rsidRPr="00092380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6" w:tooltip="Социальное страхование" w:history="1">
        <w:r w:rsidRPr="00092380">
          <w:rPr>
            <w:rFonts w:ascii="Arial" w:eastAsia="Times New Roman" w:hAnsi="Arial" w:cs="Arial"/>
            <w:sz w:val="28"/>
            <w:szCs w:val="28"/>
            <w:lang w:eastAsia="ru-RU"/>
          </w:rPr>
          <w:t>социального страхования</w:t>
        </w:r>
      </w:hyperlink>
      <w:r w:rsidRPr="0009238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непосредственно связанные с трудовой деятельностью.</w:t>
      </w:r>
    </w:p>
    <w:p w:rsidR="00246C54" w:rsidRDefault="00246C54">
      <w:pPr>
        <w:rPr>
          <w:sz w:val="28"/>
          <w:szCs w:val="28"/>
        </w:rPr>
      </w:pPr>
    </w:p>
    <w:p w:rsidR="00B32077" w:rsidRDefault="00B32077" w:rsidP="00B32077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Содержание трудового договора</w:t>
      </w:r>
      <w:r w:rsidR="000936D7">
        <w:rPr>
          <w:rFonts w:ascii="Georgia" w:hAnsi="Georgia"/>
          <w:b w:val="0"/>
          <w:bCs w:val="0"/>
          <w:color w:val="000000"/>
        </w:rPr>
        <w:t xml:space="preserve"> </w:t>
      </w:r>
    </w:p>
    <w:p w:rsidR="00B32077" w:rsidRP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Трудовой договор состоит из сведений и условий. О сведениях стороны не договариваются. Сведения констатируют факты, которые имеют существенное юридическое значение. Так, например, с датой заключения сторонами трудового договора закон связывает момент вступления договора в силу. Согласно</w:t>
      </w:r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tooltip="Трудовой кодекс Российской Федерации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трудовому кодексу</w:t>
        </w:r>
      </w:hyperlink>
      <w:r w:rsidRPr="000936D7">
        <w:rPr>
          <w:rFonts w:ascii="Arial" w:hAnsi="Arial" w:cs="Arial"/>
          <w:color w:val="252525"/>
          <w:sz w:val="28"/>
          <w:szCs w:val="28"/>
        </w:rPr>
        <w:t>, в трудовом договоре указываются:</w:t>
      </w:r>
      <w:r w:rsidR="00EA42D9" w:rsidRPr="000936D7">
        <w:rPr>
          <w:rFonts w:ascii="Arial" w:hAnsi="Arial" w:cs="Arial"/>
          <w:color w:val="252525"/>
          <w:sz w:val="28"/>
          <w:szCs w:val="28"/>
        </w:rPr>
        <w:t xml:space="preserve"> </w:t>
      </w:r>
    </w:p>
    <w:p w:rsidR="00B32077" w:rsidRPr="000936D7" w:rsidRDefault="00B32077" w:rsidP="000936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 — физического лица), </w:t>
      </w: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заключивших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 xml:space="preserve"> трудовой договор;</w:t>
      </w:r>
    </w:p>
    <w:p w:rsidR="00B32077" w:rsidRPr="000936D7" w:rsidRDefault="00B32077" w:rsidP="000936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lastRenderedPageBreak/>
        <w:t>сведения о документах, удостоверяющих личность работника и работодателя — физического лица;</w:t>
      </w:r>
    </w:p>
    <w:p w:rsidR="00EA42D9" w:rsidRDefault="00B32077" w:rsidP="000936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EA42D9">
        <w:rPr>
          <w:rFonts w:ascii="Arial" w:hAnsi="Arial" w:cs="Arial"/>
          <w:color w:val="252525"/>
          <w:sz w:val="28"/>
          <w:szCs w:val="28"/>
        </w:rPr>
        <w:t xml:space="preserve">идентификационный номер налогоплательщика </w:t>
      </w:r>
    </w:p>
    <w:p w:rsidR="00B32077" w:rsidRPr="00EA42D9" w:rsidRDefault="00B32077" w:rsidP="000936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EA42D9">
        <w:rPr>
          <w:rFonts w:ascii="Arial" w:hAnsi="Arial" w:cs="Arial"/>
          <w:color w:val="252525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наделён соответствующими полномочиями;</w:t>
      </w:r>
    </w:p>
    <w:p w:rsidR="00B32077" w:rsidRPr="000936D7" w:rsidRDefault="00B32077" w:rsidP="000936D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место и дата заключения трудового договора.</w:t>
      </w:r>
    </w:p>
    <w:p w:rsidR="00B32077" w:rsidRP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 — место работы с указанием обособленного структурного подразделения и его местонахождения;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Если в соответствии с настоящим Кодексом, иными федеральными законами с выполнением работ по определённым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Федерации;</w:t>
      </w:r>
      <w:proofErr w:type="gramEnd"/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дата начала работы, а в случае, когда заключается срочный трудовой договор, —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условия оплаты труда (в том числе размер</w:t>
      </w:r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8" w:tooltip="Тарифная ставка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тарифной ставки</w:t>
        </w:r>
      </w:hyperlink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r w:rsidRPr="000936D7">
        <w:rPr>
          <w:rFonts w:ascii="Arial" w:hAnsi="Arial" w:cs="Arial"/>
          <w:sz w:val="28"/>
          <w:szCs w:val="28"/>
        </w:rPr>
        <w:t>или</w:t>
      </w:r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tooltip="Должностной оклад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оклада (должностного оклада)</w:t>
        </w:r>
      </w:hyperlink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r w:rsidRPr="000936D7">
        <w:rPr>
          <w:rFonts w:ascii="Arial" w:hAnsi="Arial" w:cs="Arial"/>
          <w:color w:val="252525"/>
          <w:sz w:val="28"/>
          <w:szCs w:val="28"/>
        </w:rPr>
        <w:t>работника, доплаты, надбавки и поощрительные выплаты);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условия труда на рабочем месте, в случаях, когда вредные и (или) опасные факторы производственной среды и процесса на рабочем месте определены в результате проведения специальной оценки условий труда;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режим</w:t>
      </w:r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0" w:tooltip="Рабочее время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рабочего времени</w:t>
        </w:r>
      </w:hyperlink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r w:rsidRPr="000936D7">
        <w:rPr>
          <w:rFonts w:ascii="Arial" w:hAnsi="Arial" w:cs="Arial"/>
          <w:color w:val="252525"/>
          <w:sz w:val="28"/>
          <w:szCs w:val="28"/>
        </w:rPr>
        <w:t>и времени отдыха (если для данного работника он отличается от общих правил, действующих у данного работодателя);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lastRenderedPageBreak/>
        <w:t>компенсации за тяжёлую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условие об обязательном</w:t>
      </w:r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1" w:tooltip="Социальное страхование" w:history="1">
        <w:r w:rsidRPr="00EA42D9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социальном страховании</w:t>
        </w:r>
      </w:hyperlink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0936D7">
        <w:rPr>
          <w:rFonts w:ascii="Arial" w:hAnsi="Arial" w:cs="Arial"/>
          <w:color w:val="252525"/>
          <w:sz w:val="28"/>
          <w:szCs w:val="28"/>
        </w:rPr>
        <w:t>работника в соответствии с настоящим Кодексом и иными федеральными законами;</w:t>
      </w:r>
    </w:p>
    <w:p w:rsidR="00B32077" w:rsidRPr="000936D7" w:rsidRDefault="00B32077" w:rsidP="000936D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32077" w:rsidRP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предусмотренных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 xml:space="preserve"> частями первой и второй настоящей статьи, то это не является основанием для признания трудового договора незаключённым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кст тр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B32077" w:rsidRP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об испытании;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 неразглашении охраняемой законом тайны (государственной, служебной, коммерческой и иной);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счёт средств работодателя;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 видах и об условиях дополнительного страхования работника;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>об улучшении социально-бытовых условий работника и членов его семьи;</w:t>
      </w:r>
    </w:p>
    <w:p w:rsidR="00B32077" w:rsidRPr="000936D7" w:rsidRDefault="00B32077" w:rsidP="000936D7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lastRenderedPageBreak/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ind w:firstLine="384"/>
        <w:jc w:val="both"/>
        <w:rPr>
          <w:rFonts w:ascii="Arial" w:hAnsi="Arial" w:cs="Arial"/>
          <w:color w:val="252525"/>
          <w:sz w:val="28"/>
          <w:szCs w:val="28"/>
        </w:rPr>
      </w:pP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 xml:space="preserve">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B32077" w:rsidRPr="000936D7" w:rsidRDefault="00B32077" w:rsidP="000936D7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8"/>
          <w:szCs w:val="28"/>
        </w:rPr>
      </w:pPr>
      <w:r w:rsidRPr="000936D7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gramStart"/>
      <w:r w:rsidRPr="000936D7">
        <w:rPr>
          <w:rFonts w:ascii="Arial" w:hAnsi="Arial" w:cs="Arial"/>
          <w:b/>
          <w:color w:val="252525"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  <w:r w:rsidRPr="000936D7">
        <w:rPr>
          <w:rStyle w:val="apple-converted-space"/>
          <w:rFonts w:ascii="Arial" w:hAnsi="Arial" w:cs="Arial"/>
          <w:sz w:val="28"/>
          <w:szCs w:val="28"/>
        </w:rPr>
        <w:t> </w:t>
      </w:r>
      <w:hyperlink r:id="rId12" w:tooltip="Паспорт рф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паспорт</w:t>
        </w:r>
      </w:hyperlink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0936D7">
        <w:rPr>
          <w:rFonts w:ascii="Arial" w:hAnsi="Arial" w:cs="Arial"/>
          <w:color w:val="252525"/>
          <w:sz w:val="28"/>
          <w:szCs w:val="28"/>
        </w:rPr>
        <w:t>или иной документ, удостоверяющий личность;</w:t>
      </w:r>
      <w:r w:rsidRPr="000936D7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3" w:tooltip="Трудовая книжка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трудовую книжку</w:t>
        </w:r>
      </w:hyperlink>
      <w:r w:rsidRPr="000936D7">
        <w:rPr>
          <w:rFonts w:ascii="Arial" w:hAnsi="Arial" w:cs="Arial"/>
          <w:color w:val="252525"/>
          <w:sz w:val="28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 об образовании, о квалификации или наличии специальных знаний — при поступлении на работу, требующую специальных знаний или специальной подготовки;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 xml:space="preserve"> В отдельных случаях с учётом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</w:t>
      </w:r>
      <w:hyperlink r:id="rId14" w:tooltip="Свидетельство о заключении брака" w:history="1">
        <w:r w:rsidRPr="000936D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свидетельство о браке</w:t>
        </w:r>
      </w:hyperlink>
      <w:r w:rsidRPr="000936D7">
        <w:rPr>
          <w:rFonts w:ascii="Arial" w:hAnsi="Arial" w:cs="Arial"/>
          <w:sz w:val="28"/>
          <w:szCs w:val="28"/>
        </w:rPr>
        <w:t>,</w:t>
      </w:r>
      <w:r w:rsidRPr="000936D7">
        <w:rPr>
          <w:rFonts w:ascii="Arial" w:hAnsi="Arial" w:cs="Arial"/>
          <w:color w:val="252525"/>
          <w:sz w:val="28"/>
          <w:szCs w:val="28"/>
        </w:rPr>
        <w:t xml:space="preserve"> справка о семейном положении и т. д.). Запрещается требовать от лица, поступающего на работу, документы, помимо </w:t>
      </w:r>
      <w:proofErr w:type="gramStart"/>
      <w:r w:rsidRPr="000936D7">
        <w:rPr>
          <w:rFonts w:ascii="Arial" w:hAnsi="Arial" w:cs="Arial"/>
          <w:color w:val="252525"/>
          <w:sz w:val="28"/>
          <w:szCs w:val="28"/>
        </w:rPr>
        <w:t>предусмотренных</w:t>
      </w:r>
      <w:proofErr w:type="gramEnd"/>
      <w:r w:rsidRPr="000936D7">
        <w:rPr>
          <w:rFonts w:ascii="Arial" w:hAnsi="Arial" w:cs="Arial"/>
          <w:color w:val="252525"/>
          <w:sz w:val="28"/>
          <w:szCs w:val="28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В случае отсутствия у лица, поступающего на работу, трудовой книжки в связи с её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32077" w:rsidRPr="000936D7" w:rsidRDefault="00B32077" w:rsidP="000936D7">
      <w:pPr>
        <w:jc w:val="both"/>
        <w:rPr>
          <w:sz w:val="28"/>
          <w:szCs w:val="28"/>
        </w:rPr>
      </w:pPr>
    </w:p>
    <w:sectPr w:rsidR="00B32077" w:rsidRPr="000936D7" w:rsidSect="003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179"/>
    <w:multiLevelType w:val="multilevel"/>
    <w:tmpl w:val="33A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46183"/>
    <w:multiLevelType w:val="multilevel"/>
    <w:tmpl w:val="58F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00678"/>
    <w:multiLevelType w:val="multilevel"/>
    <w:tmpl w:val="D08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B412B1"/>
    <w:multiLevelType w:val="multilevel"/>
    <w:tmpl w:val="0FF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C54"/>
    <w:rsid w:val="00092380"/>
    <w:rsid w:val="000936D7"/>
    <w:rsid w:val="00246C54"/>
    <w:rsid w:val="003955B0"/>
    <w:rsid w:val="00421CD0"/>
    <w:rsid w:val="00432691"/>
    <w:rsid w:val="004D677C"/>
    <w:rsid w:val="00B32077"/>
    <w:rsid w:val="00B85D20"/>
    <w:rsid w:val="00EA42D9"/>
    <w:rsid w:val="00F8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0"/>
  </w:style>
  <w:style w:type="paragraph" w:styleId="2">
    <w:name w:val="heading 2"/>
    <w:basedOn w:val="a"/>
    <w:link w:val="20"/>
    <w:uiPriority w:val="9"/>
    <w:qFormat/>
    <w:rsid w:val="00246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46C54"/>
  </w:style>
  <w:style w:type="character" w:customStyle="1" w:styleId="mw-editsection">
    <w:name w:val="mw-editsection"/>
    <w:basedOn w:val="a0"/>
    <w:rsid w:val="00246C54"/>
  </w:style>
  <w:style w:type="character" w:customStyle="1" w:styleId="mw-editsection-bracket">
    <w:name w:val="mw-editsection-bracket"/>
    <w:basedOn w:val="a0"/>
    <w:rsid w:val="00246C54"/>
  </w:style>
  <w:style w:type="character" w:styleId="a3">
    <w:name w:val="Hyperlink"/>
    <w:basedOn w:val="a0"/>
    <w:uiPriority w:val="99"/>
    <w:semiHidden/>
    <w:unhideWhenUsed/>
    <w:rsid w:val="00246C5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46C54"/>
  </w:style>
  <w:style w:type="character" w:customStyle="1" w:styleId="apple-converted-space">
    <w:name w:val="apple-converted-space"/>
    <w:basedOn w:val="a0"/>
    <w:rsid w:val="00246C54"/>
  </w:style>
  <w:style w:type="paragraph" w:styleId="a4">
    <w:name w:val="Normal (Web)"/>
    <w:basedOn w:val="a"/>
    <w:uiPriority w:val="99"/>
    <w:semiHidden/>
    <w:unhideWhenUsed/>
    <w:rsid w:val="002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0%D0%B8%D1%84%D0%BD%D0%B0%D1%8F_%D1%81%D1%82%D0%B0%D0%B2%D0%BA%D0%B0" TargetMode="External"/><Relationship Id="rId13" Type="http://schemas.openxmlformats.org/officeDocument/2006/relationships/hyperlink" Target="https://ru.wikipedia.org/wiki/%D0%A2%D1%80%D1%83%D0%B4%D0%BE%D0%B2%D0%B0%D1%8F_%D0%BA%D0%BD%D0%B8%D0%B6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9F%D0%B0%D1%81%D0%BF%D0%BE%D1%80%D1%82_%D1%80%D1%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0%B0%D0%BB%D1%8C%D0%BD%D0%BE%D0%B5_%D1%81%D1%82%D1%80%D0%B0%D1%85%D0%BE%D0%B2%D0%B0%D0%BD%D0%B8%D0%B5" TargetMode="External"/><Relationship Id="rId11" Type="http://schemas.openxmlformats.org/officeDocument/2006/relationships/hyperlink" Target="https://ru.wikipedia.org/wiki/%D0%A1%D0%BE%D1%86%D0%B8%D0%B0%D0%BB%D1%8C%D0%BD%D0%BE%D0%B5_%D1%81%D1%82%D1%80%D0%B0%D1%85%D0%BE%D0%B2%D0%B0%D0%BD%D0%B8%D0%B5" TargetMode="External"/><Relationship Id="rId5" Type="http://schemas.openxmlformats.org/officeDocument/2006/relationships/hyperlink" Target="https://ru.wikipedia.org/wiki/%D0%A8%D1%82%D0%B0%D1%82%D0%BD%D0%BE%D0%B5_%D1%80%D0%B0%D1%81%D0%BF%D0%B8%D1%81%D0%B0%D0%BD%D0%B8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1%D0%BE%D1%87%D0%B5%D0%B5_%D0%B2%D1%80%D0%B5%D0%BC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B%D0%B6%D0%BD%D0%BE%D1%81%D1%82%D0%BD%D0%BE%D0%B9_%D0%BE%D0%BA%D0%BB%D0%B0%D0%B4" TargetMode="External"/><Relationship Id="rId14" Type="http://schemas.openxmlformats.org/officeDocument/2006/relationships/hyperlink" Target="https://ru.wikipedia.org/wiki/%D0%A1%D0%B2%D0%B8%D0%B4%D0%B5%D1%82%D0%B5%D0%BB%D1%8C%D1%81%D1%82%D0%B2%D0%BE_%D0%BE_%D0%B7%D0%B0%D0%BA%D0%BB%D1%8E%D1%87%D0%B5%D0%BD%D0%B8%D0%B8_%D0%B1%D1%80%D0%B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6</cp:revision>
  <dcterms:created xsi:type="dcterms:W3CDTF">2016-03-17T08:28:00Z</dcterms:created>
  <dcterms:modified xsi:type="dcterms:W3CDTF">2016-04-06T09:14:00Z</dcterms:modified>
</cp:coreProperties>
</file>